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3A" w:rsidRPr="00126096" w:rsidRDefault="003A4B3A" w:rsidP="003A4B3A">
      <w:pPr>
        <w:rPr>
          <w:noProof/>
          <w:sz w:val="24"/>
          <w:szCs w:val="24"/>
          <w:lang w:eastAsia="es-MX"/>
        </w:rPr>
      </w:pPr>
    </w:p>
    <w:p w:rsidR="003A4B3A" w:rsidRPr="00126096" w:rsidRDefault="003A4B3A" w:rsidP="003A4B3A">
      <w:pPr>
        <w:rPr>
          <w:sz w:val="24"/>
          <w:szCs w:val="24"/>
        </w:rPr>
      </w:pPr>
      <w:r w:rsidRPr="00126096">
        <w:rPr>
          <w:noProof/>
          <w:sz w:val="24"/>
          <w:szCs w:val="24"/>
          <w:lang w:eastAsia="es-MX"/>
        </w:rPr>
        <w:drawing>
          <wp:anchor distT="0" distB="0" distL="114300" distR="114300" simplePos="0" relativeHeight="251660288"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126096" w:rsidRDefault="003A4B3A" w:rsidP="003A4B3A">
      <w:pPr>
        <w:rPr>
          <w:sz w:val="24"/>
          <w:szCs w:val="24"/>
        </w:rPr>
      </w:pPr>
      <w:r w:rsidRPr="00126096">
        <w:rPr>
          <w:noProof/>
          <w:sz w:val="24"/>
          <w:szCs w:val="24"/>
          <w:lang w:eastAsia="es-MX"/>
        </w:rPr>
        <mc:AlternateContent>
          <mc:Choice Requires="wps">
            <w:drawing>
              <wp:anchor distT="0" distB="0" distL="114300" distR="114300" simplePos="0" relativeHeight="251659264" behindDoc="0" locked="0" layoutInCell="1" allowOverlap="1" wp14:anchorId="0A4A56ED" wp14:editId="60F5817C">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566E" w:rsidRPr="00E87A60" w:rsidRDefault="002F566E"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 xml:space="preserve">72                                                </w:t>
                            </w:r>
                            <w:bookmarkStart w:id="0" w:name="_GoBack"/>
                            <w:bookmarkEnd w:id="0"/>
                            <w:r>
                              <w:rPr>
                                <w:rFonts w:ascii="PMingLiU-ExtB" w:eastAsia="PMingLiU-ExtB" w:hAnsi="PMingLiU-ExtB"/>
                                <w:b/>
                              </w:rPr>
                              <w:t xml:space="preserve">                                                                                         </w:t>
                            </w:r>
                            <w:r w:rsidR="00AA4E05">
                              <w:rPr>
                                <w:rFonts w:ascii="PMingLiU-ExtB" w:eastAsia="PMingLiU-ExtB" w:hAnsi="PMingLiU-ExtB"/>
                                <w:b/>
                              </w:rPr>
                              <w:t>mayo</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2F566E" w:rsidRPr="00E87A60" w:rsidRDefault="002F566E"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 xml:space="preserve">72                                                </w:t>
                      </w:r>
                      <w:bookmarkStart w:id="1" w:name="_GoBack"/>
                      <w:bookmarkEnd w:id="1"/>
                      <w:r>
                        <w:rPr>
                          <w:rFonts w:ascii="PMingLiU-ExtB" w:eastAsia="PMingLiU-ExtB" w:hAnsi="PMingLiU-ExtB"/>
                          <w:b/>
                        </w:rPr>
                        <w:t xml:space="preserve">                                                                                         </w:t>
                      </w:r>
                      <w:r w:rsidR="00AA4E05">
                        <w:rPr>
                          <w:rFonts w:ascii="PMingLiU-ExtB" w:eastAsia="PMingLiU-ExtB" w:hAnsi="PMingLiU-ExtB"/>
                          <w:b/>
                        </w:rPr>
                        <w:t>mayo</w:t>
                      </w:r>
                      <w:r>
                        <w:rPr>
                          <w:rFonts w:ascii="PMingLiU-ExtB" w:eastAsia="PMingLiU-ExtB" w:hAnsi="PMingLiU-ExtB"/>
                          <w:b/>
                        </w:rPr>
                        <w:t xml:space="preserve"> 2018</w:t>
                      </w:r>
                    </w:p>
                  </w:txbxContent>
                </v:textbox>
              </v:shape>
            </w:pict>
          </mc:Fallback>
        </mc:AlternateContent>
      </w:r>
    </w:p>
    <w:p w:rsidR="003A4B3A" w:rsidRPr="00126096" w:rsidRDefault="003A4B3A" w:rsidP="003A4B3A">
      <w:pPr>
        <w:rPr>
          <w:sz w:val="24"/>
          <w:szCs w:val="24"/>
        </w:rPr>
      </w:pPr>
    </w:p>
    <w:p w:rsidR="003A4B3A" w:rsidRPr="00126096" w:rsidRDefault="003A4B3A" w:rsidP="003A4B3A">
      <w:pPr>
        <w:rPr>
          <w:sz w:val="24"/>
          <w:szCs w:val="24"/>
        </w:rPr>
      </w:pPr>
    </w:p>
    <w:p w:rsidR="003A4B3A" w:rsidRPr="00126096" w:rsidRDefault="003A4B3A" w:rsidP="003A4B3A">
      <w:pPr>
        <w:rPr>
          <w:sz w:val="24"/>
          <w:szCs w:val="24"/>
        </w:rPr>
      </w:pPr>
    </w:p>
    <w:p w:rsidR="000D368E" w:rsidRDefault="003A4B3A" w:rsidP="003A4B3A">
      <w:pPr>
        <w:jc w:val="center"/>
        <w:rPr>
          <w:b/>
          <w:sz w:val="24"/>
          <w:szCs w:val="24"/>
        </w:rPr>
      </w:pPr>
      <w:r w:rsidRPr="003D757B">
        <w:rPr>
          <w:b/>
          <w:sz w:val="24"/>
          <w:szCs w:val="24"/>
        </w:rPr>
        <w:t>Contenidos de este número</w:t>
      </w:r>
    </w:p>
    <w:p w:rsidR="003A4B3A" w:rsidRDefault="003A4B3A" w:rsidP="003A4B3A">
      <w:pPr>
        <w:jc w:val="center"/>
        <w:rPr>
          <w:b/>
          <w:sz w:val="24"/>
          <w:szCs w:val="24"/>
        </w:rPr>
      </w:pPr>
    </w:p>
    <w:p w:rsidR="001F5DE1" w:rsidRPr="005103AF" w:rsidRDefault="001F5DE1" w:rsidP="005103AF">
      <w:pPr>
        <w:pStyle w:val="Prrafodelista"/>
        <w:numPr>
          <w:ilvl w:val="0"/>
          <w:numId w:val="16"/>
        </w:numPr>
        <w:jc w:val="center"/>
        <w:rPr>
          <w:b/>
          <w:lang w:val="en-US"/>
        </w:rPr>
      </w:pPr>
      <w:r w:rsidRPr="005103AF">
        <w:rPr>
          <w:b/>
          <w:lang w:val="en-US"/>
        </w:rPr>
        <w:t>Harvard to Digitize Cuba Library Collections</w:t>
      </w:r>
    </w:p>
    <w:p w:rsidR="001F5DE1" w:rsidRPr="001F5DE1" w:rsidRDefault="001F5DE1" w:rsidP="001F5DE1">
      <w:pPr>
        <w:jc w:val="center"/>
        <w:rPr>
          <w:b/>
          <w:lang w:val="en-US"/>
        </w:rPr>
      </w:pPr>
      <w:r w:rsidRPr="001F5DE1">
        <w:rPr>
          <w:b/>
          <w:lang w:val="en-US"/>
        </w:rPr>
        <w:t>Filed by </w:t>
      </w:r>
      <w:hyperlink r:id="rId8" w:tooltip="Gary Price" w:history="1">
        <w:r w:rsidRPr="001F5DE1">
          <w:rPr>
            <w:rStyle w:val="Hipervnculo"/>
            <w:b/>
            <w:lang w:val="en-US"/>
          </w:rPr>
          <w:t>Gary Price</w:t>
        </w:r>
      </w:hyperlink>
      <w:r w:rsidRPr="001F5DE1">
        <w:rPr>
          <w:b/>
          <w:lang w:val="en-US"/>
        </w:rPr>
        <w:t> on March 23, 2018</w:t>
      </w:r>
    </w:p>
    <w:p w:rsidR="001F5DE1" w:rsidRPr="001F5DE1" w:rsidRDefault="001F5DE1" w:rsidP="001F5DE1">
      <w:pPr>
        <w:jc w:val="center"/>
        <w:rPr>
          <w:b/>
          <w:lang w:val="en-US"/>
        </w:rPr>
      </w:pPr>
      <w:r w:rsidRPr="001F5DE1">
        <w:rPr>
          <w:b/>
          <w:lang w:val="en-US"/>
        </w:rPr>
        <w:t>From the </w:t>
      </w:r>
      <w:hyperlink r:id="rId9" w:history="1">
        <w:r w:rsidRPr="001F5DE1">
          <w:rPr>
            <w:rStyle w:val="Hipervnculo"/>
            <w:b/>
            <w:lang w:val="en-US"/>
          </w:rPr>
          <w:t>Harvard Gazette:</w:t>
        </w:r>
      </w:hyperlink>
    </w:p>
    <w:p w:rsidR="001F5DE1" w:rsidRPr="001F5DE1" w:rsidRDefault="001F5DE1" w:rsidP="001F5DE1">
      <w:pPr>
        <w:jc w:val="center"/>
        <w:rPr>
          <w:b/>
          <w:lang w:val="en-US"/>
        </w:rPr>
      </w:pPr>
      <w:r w:rsidRPr="001F5DE1">
        <w:rPr>
          <w:b/>
          <w:lang w:val="en-US"/>
        </w:rPr>
        <w:t>The </w:t>
      </w:r>
      <w:hyperlink r:id="rId10" w:history="1">
        <w:r w:rsidRPr="001F5DE1">
          <w:rPr>
            <w:rStyle w:val="Hipervnculo"/>
            <w:b/>
            <w:lang w:val="en-US"/>
          </w:rPr>
          <w:t>Cuba Studies Program</w:t>
        </w:r>
      </w:hyperlink>
      <w:r w:rsidRPr="001F5DE1">
        <w:rPr>
          <w:b/>
          <w:lang w:val="en-US"/>
        </w:rPr>
        <w:t> of the David Rockefeller Center for Latin American Studies at Harvard University is pleased to announce that the </w:t>
      </w:r>
      <w:hyperlink r:id="rId11" w:history="1">
        <w:r w:rsidRPr="001F5DE1">
          <w:rPr>
            <w:rStyle w:val="Hipervnculo"/>
            <w:b/>
            <w:lang w:val="en-US"/>
          </w:rPr>
          <w:t>Harvard Library</w:t>
        </w:r>
      </w:hyperlink>
      <w:r w:rsidRPr="001F5DE1">
        <w:rPr>
          <w:b/>
          <w:lang w:val="en-US"/>
        </w:rPr>
        <w:t xml:space="preserve"> has begun an important process of digitization of some of its most important Cuba-related resources. The digitization of the José Augusto </w:t>
      </w:r>
      <w:proofErr w:type="spellStart"/>
      <w:r w:rsidRPr="001F5DE1">
        <w:rPr>
          <w:b/>
          <w:lang w:val="en-US"/>
        </w:rPr>
        <w:t>Escoto</w:t>
      </w:r>
      <w:proofErr w:type="spellEnd"/>
      <w:r w:rsidRPr="001F5DE1">
        <w:rPr>
          <w:b/>
          <w:lang w:val="en-US"/>
        </w:rPr>
        <w:t xml:space="preserve"> Cuban History and Literature collection, ca. 1574–1920, is now underway. The Harvard Library houses the largest collection of unique Cuban monographs in the United States. Over the next two years, Harvard aims to digitize monographs produced in Cuba before 1923 and make them freely accessible.</w:t>
      </w:r>
    </w:p>
    <w:p w:rsidR="001F5DE1" w:rsidRPr="001F5DE1" w:rsidRDefault="001F5DE1" w:rsidP="001F5DE1">
      <w:pPr>
        <w:jc w:val="center"/>
        <w:rPr>
          <w:b/>
          <w:lang w:val="en-US"/>
        </w:rPr>
      </w:pPr>
      <w:r w:rsidRPr="001F5DE1">
        <w:rPr>
          <w:b/>
          <w:lang w:val="en-US"/>
        </w:rPr>
        <w:t>[Clip]</w:t>
      </w:r>
    </w:p>
    <w:p w:rsidR="001F5DE1" w:rsidRPr="001F5DE1" w:rsidRDefault="001F5DE1" w:rsidP="001F5DE1">
      <w:pPr>
        <w:jc w:val="center"/>
        <w:rPr>
          <w:b/>
          <w:lang w:val="en-US"/>
        </w:rPr>
      </w:pPr>
      <w:r w:rsidRPr="001F5DE1">
        <w:rPr>
          <w:b/>
          <w:lang w:val="en-US"/>
        </w:rPr>
        <w:t xml:space="preserve">By digitizing this collection, Harvard University will contribute to the Cuba </w:t>
      </w:r>
      <w:proofErr w:type="spellStart"/>
      <w:r w:rsidRPr="001F5DE1">
        <w:rPr>
          <w:b/>
          <w:lang w:val="en-US"/>
        </w:rPr>
        <w:t>Libro</w:t>
      </w:r>
      <w:proofErr w:type="spellEnd"/>
      <w:r w:rsidRPr="001F5DE1">
        <w:rPr>
          <w:b/>
          <w:lang w:val="en-US"/>
        </w:rPr>
        <w:t xml:space="preserve"> Project, which involves the libraries of the University of Florida, Harvard University, UCLA, the University of Miami, Duke University, the University of North Carolina at Chapel Hill, Florida International University, and the New York Public Library in a collaborative effort with the </w:t>
      </w:r>
      <w:proofErr w:type="spellStart"/>
      <w:r w:rsidRPr="001F5DE1">
        <w:rPr>
          <w:b/>
          <w:lang w:val="en-US"/>
        </w:rPr>
        <w:t>Biblioteca</w:t>
      </w:r>
      <w:proofErr w:type="spellEnd"/>
      <w:r w:rsidRPr="001F5DE1">
        <w:rPr>
          <w:b/>
          <w:lang w:val="en-US"/>
        </w:rPr>
        <w:t xml:space="preserve"> Nacional </w:t>
      </w:r>
      <w:r w:rsidRPr="001F5DE1">
        <w:rPr>
          <w:b/>
          <w:lang w:val="en-US"/>
        </w:rPr>
        <w:lastRenderedPageBreak/>
        <w:t xml:space="preserve">José </w:t>
      </w:r>
      <w:proofErr w:type="spellStart"/>
      <w:r w:rsidRPr="001F5DE1">
        <w:rPr>
          <w:b/>
          <w:lang w:val="en-US"/>
        </w:rPr>
        <w:t>Martí</w:t>
      </w:r>
      <w:proofErr w:type="spellEnd"/>
      <w:r w:rsidRPr="001F5DE1">
        <w:rPr>
          <w:b/>
          <w:lang w:val="en-US"/>
        </w:rPr>
        <w:t xml:space="preserve"> to provide greater knowledge of, and access to, Cuban bibliographic history held in libraries in the U.S. and Cuba.</w:t>
      </w:r>
    </w:p>
    <w:p w:rsidR="001F5DE1" w:rsidRPr="001F5DE1" w:rsidRDefault="001F5DE1" w:rsidP="001F5DE1">
      <w:pPr>
        <w:jc w:val="center"/>
        <w:rPr>
          <w:b/>
          <w:lang w:val="en-US"/>
        </w:rPr>
      </w:pPr>
      <w:r w:rsidRPr="001F5DE1">
        <w:rPr>
          <w:b/>
          <w:lang w:val="en-US"/>
        </w:rPr>
        <w:t xml:space="preserve">Additionally, Lynn </w:t>
      </w:r>
      <w:proofErr w:type="spellStart"/>
      <w:r w:rsidRPr="001F5DE1">
        <w:rPr>
          <w:b/>
          <w:lang w:val="en-US"/>
        </w:rPr>
        <w:t>Shirey</w:t>
      </w:r>
      <w:proofErr w:type="spellEnd"/>
      <w:r w:rsidRPr="001F5DE1">
        <w:rPr>
          <w:b/>
          <w:lang w:val="en-US"/>
        </w:rPr>
        <w:t>, the librarian for Latin America, Spain &amp; Portugal, is currently planning an additional digitization proposal that would increase accessibility to Cuba-related special collections (documents and archives) from several Harvard libraries, including the Museum of Comparative Zoology Library, Houghton Library, and the Harvard University Archives. Harvard libraries are the home to some of the most important Cuba collections outside of Cuba.</w:t>
      </w:r>
    </w:p>
    <w:p w:rsidR="001F5DE1" w:rsidRPr="001F5DE1" w:rsidRDefault="001F5DE1" w:rsidP="001F5DE1">
      <w:pPr>
        <w:jc w:val="center"/>
        <w:rPr>
          <w:b/>
          <w:u w:val="single"/>
          <w:lang w:val="en-US"/>
        </w:rPr>
      </w:pPr>
      <w:r w:rsidRPr="001F5DE1">
        <w:rPr>
          <w:b/>
          <w:lang w:val="en-US"/>
        </w:rPr>
        <w:t>Learn </w:t>
      </w:r>
      <w:hyperlink r:id="rId12" w:history="1">
        <w:r w:rsidRPr="001F5DE1">
          <w:rPr>
            <w:rStyle w:val="Hipervnculo"/>
            <w:b/>
            <w:lang w:val="en-US"/>
          </w:rPr>
          <w:t xml:space="preserve">More </w:t>
        </w:r>
        <w:proofErr w:type="gramStart"/>
        <w:r w:rsidRPr="001F5DE1">
          <w:rPr>
            <w:rStyle w:val="Hipervnculo"/>
            <w:b/>
            <w:lang w:val="en-US"/>
          </w:rPr>
          <w:t>About</w:t>
        </w:r>
        <w:proofErr w:type="gramEnd"/>
        <w:r w:rsidRPr="001F5DE1">
          <w:rPr>
            <w:rStyle w:val="Hipervnculo"/>
            <w:b/>
            <w:lang w:val="en-US"/>
          </w:rPr>
          <w:t xml:space="preserve"> the Materials and the Project</w:t>
        </w:r>
      </w:hyperlink>
    </w:p>
    <w:p w:rsidR="001F5DE1" w:rsidRPr="001F5DE1" w:rsidRDefault="001F5DE1" w:rsidP="001F5DE1">
      <w:pPr>
        <w:jc w:val="center"/>
        <w:rPr>
          <w:b/>
          <w:lang w:val="en-US"/>
        </w:rPr>
      </w:pPr>
    </w:p>
    <w:p w:rsidR="001F5DE1" w:rsidRPr="001F5DE1" w:rsidRDefault="001F5DE1" w:rsidP="001F5DE1">
      <w:pPr>
        <w:jc w:val="center"/>
        <w:rPr>
          <w:b/>
          <w:lang w:val="en-US"/>
        </w:rPr>
      </w:pPr>
    </w:p>
    <w:p w:rsidR="001F5DE1" w:rsidRPr="001F5DE1" w:rsidRDefault="001F5DE1" w:rsidP="001F5DE1">
      <w:pPr>
        <w:jc w:val="center"/>
        <w:rPr>
          <w:b/>
          <w:lang w:val="en-US"/>
        </w:rPr>
      </w:pPr>
      <w:r w:rsidRPr="001F5DE1">
        <w:rPr>
          <w:b/>
          <w:lang w:val="en-US"/>
        </w:rPr>
        <w:t>https://www.infodocket.com/2018/03/23/harvard-to-digitize-cuba-library-collections/</w:t>
      </w:r>
    </w:p>
    <w:p w:rsidR="001F5DE1" w:rsidRPr="001F5DE1" w:rsidRDefault="001F5DE1" w:rsidP="001F5DE1">
      <w:pPr>
        <w:jc w:val="center"/>
        <w:rPr>
          <w:b/>
          <w:lang w:val="en-US"/>
        </w:rPr>
      </w:pPr>
    </w:p>
    <w:p w:rsidR="001F5DE1" w:rsidRPr="001F5DE1" w:rsidRDefault="001F5DE1" w:rsidP="001F5DE1">
      <w:pPr>
        <w:jc w:val="center"/>
        <w:rPr>
          <w:b/>
          <w:lang w:val="en-US"/>
        </w:rPr>
      </w:pPr>
    </w:p>
    <w:p w:rsidR="001F5DE1" w:rsidRPr="001F5DE1" w:rsidRDefault="001F5DE1" w:rsidP="001F5DE1">
      <w:pPr>
        <w:jc w:val="center"/>
        <w:rPr>
          <w:b/>
          <w:lang w:val="en-US"/>
        </w:rPr>
      </w:pPr>
    </w:p>
    <w:p w:rsidR="00646829" w:rsidRDefault="00646829">
      <w:pPr>
        <w:rPr>
          <w:lang w:val="en-US"/>
        </w:rPr>
      </w:pPr>
      <w:r>
        <w:rPr>
          <w:lang w:val="en-US"/>
        </w:rPr>
        <w:br w:type="page"/>
      </w:r>
    </w:p>
    <w:p w:rsidR="00385A4F" w:rsidRPr="00385A4F" w:rsidRDefault="00385A4F" w:rsidP="005103AF">
      <w:pPr>
        <w:pStyle w:val="Prrafodelista"/>
        <w:numPr>
          <w:ilvl w:val="0"/>
          <w:numId w:val="16"/>
        </w:numPr>
      </w:pPr>
      <w:r w:rsidRPr="00385A4F">
        <w:lastRenderedPageBreak/>
        <w:t>PROGRAMA ACADÉMICO SEMINARIO HISPANO MEXICANO, VERDAD Y FALSEDAD EN LA INFORMACIÓN</w:t>
      </w:r>
    </w:p>
    <w:p w:rsidR="00385A4F" w:rsidRPr="00385A4F" w:rsidRDefault="00385A4F" w:rsidP="00385A4F">
      <w:r w:rsidRPr="00385A4F">
        <w:t>DI</w:t>
      </w:r>
    </w:p>
    <w:p w:rsidR="00385A4F" w:rsidRPr="00385A4F" w:rsidRDefault="00385A4F" w:rsidP="00385A4F">
      <w:r w:rsidRPr="00385A4F">
        <w:t xml:space="preserve">Difusión </w:t>
      </w:r>
      <w:proofErr w:type="spellStart"/>
      <w:r w:rsidRPr="00385A4F">
        <w:t>IIBI</w:t>
      </w:r>
      <w:proofErr w:type="spellEnd"/>
    </w:p>
    <w:p w:rsidR="00385A4F" w:rsidRPr="00385A4F" w:rsidRDefault="00385A4F" w:rsidP="00385A4F">
      <w:r w:rsidRPr="00385A4F">
        <w:t> </w:t>
      </w:r>
    </w:p>
    <w:p w:rsidR="00385A4F" w:rsidRPr="00385A4F" w:rsidRDefault="00385A4F" w:rsidP="00385A4F">
      <w:proofErr w:type="spellStart"/>
      <w:r w:rsidRPr="00385A4F">
        <w:t>Save</w:t>
      </w:r>
      <w:proofErr w:type="spellEnd"/>
      <w:r w:rsidRPr="00385A4F">
        <w:t xml:space="preserve"> to OneDrive - Universidad </w:t>
      </w:r>
      <w:proofErr w:type="spellStart"/>
      <w:r w:rsidRPr="00385A4F">
        <w:t>Autonoma</w:t>
      </w:r>
      <w:proofErr w:type="spellEnd"/>
      <w:r w:rsidRPr="00385A4F">
        <w:t xml:space="preserve"> de Coahuila</w:t>
      </w:r>
    </w:p>
    <w:p w:rsidR="00385A4F" w:rsidRPr="00385A4F" w:rsidRDefault="00385A4F" w:rsidP="00385A4F">
      <w:r w:rsidRPr="00385A4F">
        <w:rPr>
          <w:noProof/>
          <w:lang w:eastAsia="es-MX"/>
        </w:rPr>
        <w:drawing>
          <wp:inline distT="0" distB="0" distL="0" distR="0">
            <wp:extent cx="928048" cy="928048"/>
            <wp:effectExtent l="0" t="0" r="5715" b="5715"/>
            <wp:docPr id="8" name="Imagen 8" descr="U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81" cy="939881"/>
                    </a:xfrm>
                    <a:prstGeom prst="rect">
                      <a:avLst/>
                    </a:prstGeom>
                    <a:noFill/>
                    <a:ln>
                      <a:noFill/>
                    </a:ln>
                  </pic:spPr>
                </pic:pic>
              </a:graphicData>
            </a:graphic>
          </wp:inline>
        </w:drawing>
      </w:r>
      <w:r w:rsidRPr="00385A4F">
        <w:t>                                                                       </w:t>
      </w:r>
      <w:r w:rsidRPr="00385A4F">
        <w:rPr>
          <w:noProof/>
          <w:lang w:eastAsia="es-MX"/>
        </w:rPr>
        <w:drawing>
          <wp:inline distT="0" distB="0" distL="0" distR="0">
            <wp:extent cx="952500" cy="762000"/>
            <wp:effectExtent l="0" t="0" r="0" b="0"/>
            <wp:docPr id="6" name="Imagen 6" descr="II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IB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p w:rsidR="00385A4F" w:rsidRPr="00385A4F" w:rsidRDefault="00385A4F" w:rsidP="00385A4F">
      <w:r w:rsidRPr="00385A4F">
        <w:t> </w:t>
      </w:r>
    </w:p>
    <w:p w:rsidR="00385A4F" w:rsidRPr="00385A4F" w:rsidRDefault="00385A4F" w:rsidP="00385A4F">
      <w:r w:rsidRPr="00385A4F">
        <w:t>Distinguido Colega, </w:t>
      </w:r>
    </w:p>
    <w:p w:rsidR="00385A4F" w:rsidRPr="00385A4F" w:rsidRDefault="00385A4F" w:rsidP="00385A4F">
      <w:r w:rsidRPr="00385A4F">
        <w:t>El Instituto de Investigaciones Bibliotecológicas y de la Información de la Universidad Nacional Autónoma de México, y el Departamento de Biblioteconomía y Documentación, de la Universidad Complutense de Madrid tienen el placer de invitarle al </w:t>
      </w:r>
    </w:p>
    <w:p w:rsidR="00385A4F" w:rsidRPr="00385A4F" w:rsidRDefault="00385A4F" w:rsidP="00385A4F">
      <w:r w:rsidRPr="00385A4F">
        <w:rPr>
          <w:b/>
          <w:bCs/>
        </w:rPr>
        <w:t>XV SEMINARIO HISPANO MEXICANO</w:t>
      </w:r>
      <w:r w:rsidRPr="00385A4F">
        <w:rPr>
          <w:b/>
          <w:bCs/>
        </w:rPr>
        <w:br/>
        <w:t>VERDAD Y FALSEDAD EN LA INFORMACIÓN</w:t>
      </w:r>
    </w:p>
    <w:p w:rsidR="00385A4F" w:rsidRPr="00385A4F" w:rsidRDefault="00385A4F" w:rsidP="00385A4F">
      <w:r w:rsidRPr="00385A4F">
        <w:t xml:space="preserve">El seminario se llevará al cabo del 16 al 18 de mayo de las 10:00 a 15:00 horas, en el Seminario 1 del </w:t>
      </w:r>
      <w:proofErr w:type="spellStart"/>
      <w:r w:rsidRPr="00385A4F">
        <w:t>IIBI</w:t>
      </w:r>
      <w:proofErr w:type="spellEnd"/>
      <w:r w:rsidRPr="00385A4F">
        <w:t>, en la Torre II de Humanidades, piso 13, Ciudad Universitaria.</w:t>
      </w:r>
    </w:p>
    <w:p w:rsidR="00385A4F" w:rsidRPr="00385A4F" w:rsidRDefault="00385A4F" w:rsidP="00385A4F">
      <w:r w:rsidRPr="00385A4F">
        <w:t>Lo invitamos a ver el programa anexo, y solicitar su formato de registro para que nos acompañe en este importante evento.</w:t>
      </w:r>
    </w:p>
    <w:p w:rsidR="00385A4F" w:rsidRPr="00385A4F" w:rsidRDefault="00385A4F" w:rsidP="00385A4F">
      <w:r w:rsidRPr="00385A4F">
        <w:t>Será un placer saludarle.</w:t>
      </w:r>
    </w:p>
    <w:p w:rsidR="00385A4F" w:rsidRPr="00385A4F" w:rsidRDefault="00385A4F" w:rsidP="00385A4F">
      <w:r w:rsidRPr="00385A4F">
        <w:t>Lic. Jorge Castañeda</w:t>
      </w:r>
    </w:p>
    <w:p w:rsidR="00385A4F" w:rsidRPr="00385A4F" w:rsidRDefault="00385A4F" w:rsidP="00385A4F">
      <w:r w:rsidRPr="00385A4F">
        <w:t>Difusión</w:t>
      </w:r>
      <w:r w:rsidRPr="00385A4F">
        <w:br/>
      </w:r>
      <w:proofErr w:type="spellStart"/>
      <w:r w:rsidRPr="00385A4F">
        <w:t>IIBI</w:t>
      </w:r>
      <w:proofErr w:type="spellEnd"/>
      <w:r w:rsidRPr="00385A4F">
        <w:t>-UNAM</w:t>
      </w:r>
      <w:r w:rsidRPr="00385A4F">
        <w:br/>
      </w:r>
      <w:hyperlink r:id="rId15" w:tgtFrame="_blank" w:history="1">
        <w:r w:rsidRPr="00385A4F">
          <w:rPr>
            <w:rStyle w:val="Hipervnculo"/>
          </w:rPr>
          <w:t>inscripec@iibi.unam.mx</w:t>
        </w:r>
        <w:r w:rsidRPr="00385A4F">
          <w:rPr>
            <w:rStyle w:val="Hipervnculo"/>
          </w:rPr>
          <w:br/>
        </w:r>
      </w:hyperlink>
      <w:r w:rsidRPr="00385A4F">
        <w:t>Tels.: (52-55) 562-30352 y 30193</w:t>
      </w:r>
    </w:p>
    <w:p w:rsidR="00385A4F" w:rsidRPr="00385A4F" w:rsidRDefault="00385A4F" w:rsidP="00385A4F">
      <w:r w:rsidRPr="00385A4F">
        <w:t> </w:t>
      </w:r>
    </w:p>
    <w:p w:rsidR="00385A4F" w:rsidRDefault="00385A4F"/>
    <w:p w:rsidR="00385A4F" w:rsidRDefault="00385A4F" w:rsidP="00646829">
      <w:pPr>
        <w:jc w:val="center"/>
      </w:pPr>
    </w:p>
    <w:p w:rsidR="00646829" w:rsidRPr="00646829" w:rsidRDefault="00646829" w:rsidP="005103AF">
      <w:pPr>
        <w:pStyle w:val="Prrafodelista"/>
        <w:numPr>
          <w:ilvl w:val="0"/>
          <w:numId w:val="16"/>
        </w:numPr>
        <w:jc w:val="center"/>
      </w:pPr>
      <w:r w:rsidRPr="00646829">
        <w:t>[</w:t>
      </w:r>
      <w:proofErr w:type="spellStart"/>
      <w:r w:rsidRPr="00646829">
        <w:t>DOCUFORUM</w:t>
      </w:r>
      <w:proofErr w:type="spellEnd"/>
      <w:r w:rsidRPr="00646829">
        <w:t>] Nuevas funcionalidades en el Campus Online</w:t>
      </w:r>
    </w:p>
    <w:p w:rsidR="00646829" w:rsidRPr="00646829" w:rsidRDefault="00646829" w:rsidP="00646829">
      <w:pPr>
        <w:jc w:val="center"/>
      </w:pPr>
    </w:p>
    <w:p w:rsidR="00646829" w:rsidRPr="00646829" w:rsidRDefault="00646829" w:rsidP="00646829">
      <w:pPr>
        <w:jc w:val="center"/>
      </w:pPr>
      <w:proofErr w:type="spellStart"/>
      <w:r w:rsidRPr="00646829">
        <w:t>Boletin</w:t>
      </w:r>
      <w:proofErr w:type="spellEnd"/>
      <w:r w:rsidRPr="00646829">
        <w:t xml:space="preserve"> </w:t>
      </w:r>
      <w:proofErr w:type="spellStart"/>
      <w:r w:rsidRPr="00646829">
        <w:t>Fundacion</w:t>
      </w:r>
      <w:proofErr w:type="spellEnd"/>
      <w:r w:rsidRPr="00646829">
        <w:t xml:space="preserve"> Ciencias de la </w:t>
      </w:r>
      <w:proofErr w:type="spellStart"/>
      <w:r w:rsidRPr="00646829">
        <w:t>Documentacion</w:t>
      </w:r>
      <w:proofErr w:type="spellEnd"/>
    </w:p>
    <w:p w:rsidR="00646829" w:rsidRPr="00646829" w:rsidRDefault="00646829" w:rsidP="00646829">
      <w:pPr>
        <w:jc w:val="center"/>
        <w:rPr>
          <w:lang w:val="en-US"/>
        </w:rPr>
      </w:pPr>
      <w:r w:rsidRPr="00646829">
        <w:t> </w:t>
      </w:r>
      <w:proofErr w:type="gramStart"/>
      <w:r w:rsidRPr="00646829">
        <w:rPr>
          <w:lang w:val="en-US"/>
        </w:rPr>
        <w:t>on</w:t>
      </w:r>
      <w:proofErr w:type="gramEnd"/>
      <w:r w:rsidRPr="00646829">
        <w:rPr>
          <w:lang w:val="en-US"/>
        </w:rPr>
        <w:t xml:space="preserve"> behalf of </w:t>
      </w:r>
    </w:p>
    <w:p w:rsidR="00646829" w:rsidRPr="00646829" w:rsidRDefault="00646829" w:rsidP="00646829">
      <w:pPr>
        <w:jc w:val="center"/>
        <w:rPr>
          <w:lang w:val="en-US"/>
        </w:rPr>
      </w:pPr>
      <w:proofErr w:type="spellStart"/>
      <w:r w:rsidRPr="00646829">
        <w:rPr>
          <w:lang w:val="en-US"/>
        </w:rPr>
        <w:t>Fundacion</w:t>
      </w:r>
      <w:proofErr w:type="spellEnd"/>
      <w:r w:rsidRPr="00646829">
        <w:rPr>
          <w:lang w:val="en-US"/>
        </w:rPr>
        <w:t xml:space="preserve"> CD</w:t>
      </w:r>
    </w:p>
    <w:p w:rsidR="00646829" w:rsidRPr="00646829" w:rsidRDefault="00646829" w:rsidP="00646829">
      <w:pPr>
        <w:jc w:val="center"/>
        <w:rPr>
          <w:lang w:val="en-US"/>
        </w:rPr>
      </w:pPr>
      <w:r w:rsidRPr="00646829">
        <w:rPr>
          <w:lang w:val="en-US"/>
        </w:rPr>
        <w:t> </w:t>
      </w:r>
    </w:p>
    <w:p w:rsidR="00646829" w:rsidRPr="00646829" w:rsidRDefault="00646829" w:rsidP="00646829">
      <w:pPr>
        <w:jc w:val="center"/>
      </w:pPr>
      <w:r w:rsidRPr="00646829">
        <w:t>DOCUFORUM@LISTSERV.REDIRIS.ES</w:t>
      </w:r>
    </w:p>
    <w:p w:rsidR="00646829" w:rsidRPr="00646829" w:rsidRDefault="00646829" w:rsidP="00646829">
      <w:pPr>
        <w:jc w:val="center"/>
      </w:pPr>
      <w:r w:rsidRPr="00646829">
        <w:t>Estimado/a profesional de la información y documentación.</w:t>
      </w:r>
      <w:r w:rsidRPr="00646829">
        <w:br/>
      </w:r>
      <w:r w:rsidRPr="00646829">
        <w:br/>
        <w:t>Informamos que los chichos/as del Dpto. Técnico de la Fundación Ciencias de la Documentación han realizado importantes cambios dentro del Campus Online, en especial han habilitado dentro de cada taller con matrícula gratuita, un bloque que permite al alumno conocer el tiempo que le queda para finalizar las actividades pedagógicas propuestas por los coordinadores académicos.</w:t>
      </w:r>
      <w:r w:rsidRPr="00646829">
        <w:br/>
      </w:r>
      <w:r w:rsidRPr="00646829">
        <w:br/>
        <w:t>Esperamos le sea útil. Recuerde que para acceder al campus es necesario estar registrado y acceder al taller en el que se esté auto-matriculado.</w:t>
      </w:r>
      <w:r w:rsidRPr="00646829">
        <w:br/>
        <w:t>Más información desde </w:t>
      </w:r>
      <w:hyperlink r:id="rId16" w:tgtFrame="_blank" w:history="1">
        <w:r w:rsidRPr="00646829">
          <w:rPr>
            <w:rStyle w:val="Hipervnculo"/>
          </w:rPr>
          <w:t>https://documentalistas.org/campus</w:t>
        </w:r>
      </w:hyperlink>
      <w:r w:rsidRPr="00646829">
        <w:br/>
      </w:r>
      <w:r w:rsidRPr="00646829">
        <w:br/>
        <w:t>NUEVO GRUPO EN LINKEDIN | </w:t>
      </w:r>
      <w:hyperlink r:id="rId17" w:tgtFrame="_blank" w:history="1">
        <w:r w:rsidRPr="00646829">
          <w:rPr>
            <w:rStyle w:val="Hipervnculo"/>
          </w:rPr>
          <w:t>https://www.linkedin.com/groups/12107425</w:t>
        </w:r>
      </w:hyperlink>
      <w:r w:rsidRPr="00646829">
        <w:br/>
        <w:t xml:space="preserve">Por cierto, la semana pasada habilitamos el grupo CIENCIAS DE LA DOCUMENTACIÓN en LinkedIn. Si le interesa compartir ideas, noticias y demás temas relacionados con la profesión, con profesionales de España e Iberoamérica, está invitado/a </w:t>
      </w:r>
      <w:proofErr w:type="spellStart"/>
      <w:r w:rsidRPr="00646829">
        <w:t>a</w:t>
      </w:r>
      <w:proofErr w:type="spellEnd"/>
      <w:r w:rsidRPr="00646829">
        <w:t xml:space="preserve"> inscribirse. Es un grupo moderado para evitar "salirse" de las temáticas ;-)</w:t>
      </w:r>
      <w:r w:rsidRPr="00646829">
        <w:br/>
      </w:r>
      <w:r w:rsidRPr="00646829">
        <w:br/>
        <w:t>Saludos cordiales.</w:t>
      </w:r>
      <w:r w:rsidRPr="00646829">
        <w:br/>
      </w:r>
      <w:r w:rsidRPr="00646829">
        <w:br/>
        <w:t>---</w:t>
      </w:r>
      <w:r w:rsidRPr="00646829">
        <w:br/>
      </w:r>
      <w:proofErr w:type="spellStart"/>
      <w:r w:rsidRPr="00646829">
        <w:t>Dpto</w:t>
      </w:r>
      <w:proofErr w:type="spellEnd"/>
      <w:r w:rsidRPr="00646829">
        <w:t xml:space="preserve"> de Información</w:t>
      </w:r>
      <w:r w:rsidRPr="00646829">
        <w:br/>
        <w:t>Fundación Ciencias de la Documentación</w:t>
      </w:r>
      <w:r w:rsidRPr="00646829">
        <w:br/>
      </w:r>
      <w:hyperlink r:id="rId18" w:tgtFrame="_blank" w:history="1">
        <w:r w:rsidRPr="00646829">
          <w:rPr>
            <w:rStyle w:val="Hipervnculo"/>
          </w:rPr>
          <w:t>https://documentalistas.org</w:t>
        </w:r>
      </w:hyperlink>
      <w:r w:rsidRPr="00646829">
        <w:br/>
      </w:r>
      <w:r w:rsidRPr="00646829">
        <w:br/>
        <w:t xml:space="preserve">Usted ha recibido esta comunicación porque está inscrito/a en el Campus de la Fundación Ciencias de la Documentación, participa en alguno de nuestros proyectos o ha solicitado darse de alta en la </w:t>
      </w:r>
    </w:p>
    <w:p w:rsidR="00646829" w:rsidRDefault="00646829">
      <w:r>
        <w:br w:type="page"/>
      </w:r>
    </w:p>
    <w:p w:rsidR="00646829" w:rsidRPr="00646829" w:rsidRDefault="00646829" w:rsidP="005103AF">
      <w:pPr>
        <w:pStyle w:val="Prrafodelista"/>
        <w:numPr>
          <w:ilvl w:val="0"/>
          <w:numId w:val="16"/>
        </w:numPr>
        <w:jc w:val="center"/>
      </w:pPr>
      <w:r w:rsidRPr="00646829">
        <w:lastRenderedPageBreak/>
        <w:t>Invitación al Congreso Internacional sobre Metadatos, la revolución de los datos.</w:t>
      </w:r>
    </w:p>
    <w:p w:rsidR="00646829" w:rsidRPr="00646829" w:rsidRDefault="00646829" w:rsidP="00646829">
      <w:pPr>
        <w:jc w:val="center"/>
      </w:pPr>
      <w:r w:rsidRPr="00646829">
        <w:t>DI</w:t>
      </w:r>
    </w:p>
    <w:p w:rsidR="00646829" w:rsidRPr="00646829" w:rsidRDefault="00646829" w:rsidP="00646829">
      <w:pPr>
        <w:jc w:val="center"/>
      </w:pPr>
      <w:r w:rsidRPr="00646829">
        <w:t xml:space="preserve">Difusión </w:t>
      </w:r>
      <w:proofErr w:type="spellStart"/>
      <w:r w:rsidRPr="00646829">
        <w:t>IIBI</w:t>
      </w:r>
      <w:proofErr w:type="spellEnd"/>
    </w:p>
    <w:p w:rsidR="00646829" w:rsidRPr="00646829" w:rsidRDefault="00646829" w:rsidP="00646829">
      <w:pPr>
        <w:jc w:val="center"/>
      </w:pPr>
    </w:p>
    <w:tbl>
      <w:tblPr>
        <w:tblW w:w="0" w:type="auto"/>
        <w:tblCellSpacing w:w="0" w:type="dxa"/>
        <w:tblCellMar>
          <w:left w:w="0" w:type="dxa"/>
          <w:right w:w="0" w:type="dxa"/>
        </w:tblCellMar>
        <w:tblLook w:val="04A0" w:firstRow="1" w:lastRow="0" w:firstColumn="1" w:lastColumn="0" w:noHBand="0" w:noVBand="1"/>
      </w:tblPr>
      <w:tblGrid>
        <w:gridCol w:w="6"/>
      </w:tblGrid>
      <w:tr w:rsidR="00646829" w:rsidRPr="00646829" w:rsidTr="00646829">
        <w:trPr>
          <w:tblCellSpacing w:w="0" w:type="dxa"/>
        </w:trPr>
        <w:tc>
          <w:tcPr>
            <w:tcW w:w="0" w:type="auto"/>
            <w:vAlign w:val="center"/>
            <w:hideMark/>
          </w:tcPr>
          <w:p w:rsidR="00646829" w:rsidRPr="00646829" w:rsidRDefault="00646829" w:rsidP="00646829">
            <w:pPr>
              <w:jc w:val="center"/>
            </w:pPr>
          </w:p>
        </w:tc>
      </w:tr>
    </w:tbl>
    <w:p w:rsidR="00646829" w:rsidRPr="00646829" w:rsidRDefault="00646829" w:rsidP="00646829">
      <w:pPr>
        <w:jc w:val="center"/>
      </w:pPr>
      <w:r w:rsidRPr="00646829">
        <w:rPr>
          <w:noProof/>
          <w:lang w:eastAsia="es-MX"/>
        </w:rPr>
        <w:drawing>
          <wp:inline distT="0" distB="0" distL="0" distR="0">
            <wp:extent cx="5612947" cy="1792583"/>
            <wp:effectExtent l="0" t="0" r="6985" b="0"/>
            <wp:docPr id="4" name="Imagen 4" descr="Metadat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tadatos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3921" cy="1799281"/>
                    </a:xfrm>
                    <a:prstGeom prst="rect">
                      <a:avLst/>
                    </a:prstGeom>
                    <a:noFill/>
                    <a:ln>
                      <a:noFill/>
                    </a:ln>
                  </pic:spPr>
                </pic:pic>
              </a:graphicData>
            </a:graphic>
          </wp:inline>
        </w:drawing>
      </w:r>
      <w:r w:rsidRPr="00646829">
        <w:t> </w:t>
      </w:r>
    </w:p>
    <w:p w:rsidR="00646829" w:rsidRPr="00646829" w:rsidRDefault="00646829" w:rsidP="00646829">
      <w:pPr>
        <w:jc w:val="center"/>
      </w:pPr>
      <w:r w:rsidRPr="00646829">
        <w:t>Distinguido Colega, </w:t>
      </w:r>
    </w:p>
    <w:p w:rsidR="00646829" w:rsidRPr="00646829" w:rsidRDefault="00646829" w:rsidP="00646829">
      <w:pPr>
        <w:jc w:val="center"/>
      </w:pPr>
      <w:r w:rsidRPr="00646829">
        <w:t>El Instituto de Investigaciones Bibliotecológicas y de la Información de la UNAM, a través del Seminario de Investigación de Metadatos, se complace en invitarlo al Congreso Internacional sobre Metadatos 2018 que tendrá como tema general “La revolución de los datos”. El evento se celebrará del 28 de mayo al 1 de junio del 2018 en el Auditorio Alfonso Caso</w:t>
      </w:r>
    </w:p>
    <w:p w:rsidR="00646829" w:rsidRPr="00646829" w:rsidRDefault="00646829" w:rsidP="00646829">
      <w:pPr>
        <w:jc w:val="center"/>
      </w:pPr>
      <w:r w:rsidRPr="00646829">
        <w:t xml:space="preserve">El Congreso Internacional de Metadatos contará con Conferencias Magistrales, </w:t>
      </w:r>
      <w:proofErr w:type="spellStart"/>
      <w:r w:rsidRPr="00646829">
        <w:t>Páneles</w:t>
      </w:r>
      <w:proofErr w:type="spellEnd"/>
      <w:r w:rsidRPr="00646829">
        <w:t xml:space="preserve"> de Discusión, Talleres y Ponencias. Se desarrollará de las 10:00 a las 15:00 horas cada día y la sede es: Universidad Nacional Autónoma de México, Auditorio Alfonso Caso, Circuito Escolar s/n Ciudad Universitaria, Coyoacán, 04510 Ciudad de México. </w:t>
      </w:r>
    </w:p>
    <w:p w:rsidR="00646829" w:rsidRPr="00646829" w:rsidRDefault="00646829" w:rsidP="00646829">
      <w:pPr>
        <w:jc w:val="center"/>
      </w:pPr>
      <w:r w:rsidRPr="00646829">
        <w:rPr>
          <w:b/>
          <w:bCs/>
        </w:rPr>
        <w:t>Conferenciantes magistrales</w:t>
      </w:r>
      <w:r w:rsidRPr="00646829">
        <w:t> (orden alfabético):</w:t>
      </w:r>
    </w:p>
    <w:p w:rsidR="00646829" w:rsidRPr="00646829" w:rsidRDefault="00646829" w:rsidP="00646829">
      <w:pPr>
        <w:numPr>
          <w:ilvl w:val="0"/>
          <w:numId w:val="13"/>
        </w:numPr>
        <w:jc w:val="center"/>
      </w:pPr>
      <w:proofErr w:type="spellStart"/>
      <w:r w:rsidRPr="00646829">
        <w:rPr>
          <w:b/>
          <w:bCs/>
        </w:rPr>
        <w:t>Ph</w:t>
      </w:r>
      <w:proofErr w:type="spellEnd"/>
      <w:r w:rsidRPr="00646829">
        <w:rPr>
          <w:b/>
          <w:bCs/>
        </w:rPr>
        <w:t xml:space="preserve"> D. Jane </w:t>
      </w:r>
      <w:proofErr w:type="spellStart"/>
      <w:r w:rsidRPr="00646829">
        <w:rPr>
          <w:b/>
          <w:bCs/>
        </w:rPr>
        <w:t>Greenberg</w:t>
      </w:r>
      <w:proofErr w:type="spellEnd"/>
      <w:r w:rsidRPr="00646829">
        <w:rPr>
          <w:b/>
          <w:bCs/>
        </w:rPr>
        <w:t>. </w:t>
      </w:r>
      <w:proofErr w:type="spellStart"/>
      <w:r w:rsidRPr="00646829">
        <w:t>Drexel</w:t>
      </w:r>
      <w:proofErr w:type="spellEnd"/>
      <w:r w:rsidRPr="00646829">
        <w:t xml:space="preserve"> </w:t>
      </w:r>
      <w:proofErr w:type="spellStart"/>
      <w:r w:rsidRPr="00646829">
        <w:t>University</w:t>
      </w:r>
      <w:proofErr w:type="spellEnd"/>
      <w:r w:rsidRPr="00646829">
        <w:t>, Estados Unidos.</w:t>
      </w:r>
    </w:p>
    <w:p w:rsidR="00646829" w:rsidRPr="00646829" w:rsidRDefault="00646829" w:rsidP="00646829">
      <w:pPr>
        <w:numPr>
          <w:ilvl w:val="0"/>
          <w:numId w:val="13"/>
        </w:numPr>
        <w:jc w:val="center"/>
      </w:pPr>
      <w:r w:rsidRPr="00646829">
        <w:rPr>
          <w:b/>
          <w:bCs/>
        </w:rPr>
        <w:t>Dr. Ariel Alejandro Rodríguez García. </w:t>
      </w:r>
      <w:r w:rsidRPr="00646829">
        <w:t>Instituto de Investigaciones Bibliotecológicas y de la Información, UNAM, México.</w:t>
      </w:r>
    </w:p>
    <w:p w:rsidR="00646829" w:rsidRPr="00646829" w:rsidRDefault="00646829" w:rsidP="00646829">
      <w:pPr>
        <w:numPr>
          <w:ilvl w:val="0"/>
          <w:numId w:val="13"/>
        </w:numPr>
        <w:jc w:val="center"/>
      </w:pPr>
      <w:r w:rsidRPr="00646829">
        <w:rPr>
          <w:b/>
          <w:bCs/>
        </w:rPr>
        <w:t>Dr. Fabián Romo Zamudio. </w:t>
      </w:r>
      <w:r w:rsidRPr="00646829">
        <w:t xml:space="preserve">Dirección de Sistemas y Servicios Institucionales </w:t>
      </w:r>
      <w:proofErr w:type="spellStart"/>
      <w:r w:rsidRPr="00646829">
        <w:t>DGTIC</w:t>
      </w:r>
      <w:proofErr w:type="spellEnd"/>
      <w:r w:rsidRPr="00646829">
        <w:t>, UNAM, México.</w:t>
      </w:r>
    </w:p>
    <w:p w:rsidR="00646829" w:rsidRPr="00646829" w:rsidRDefault="00646829" w:rsidP="00646829">
      <w:pPr>
        <w:numPr>
          <w:ilvl w:val="0"/>
          <w:numId w:val="13"/>
        </w:numPr>
        <w:jc w:val="center"/>
      </w:pPr>
      <w:r w:rsidRPr="00646829">
        <w:rPr>
          <w:b/>
          <w:bCs/>
        </w:rPr>
        <w:t xml:space="preserve">Dr. Juan </w:t>
      </w:r>
      <w:proofErr w:type="spellStart"/>
      <w:r w:rsidRPr="00646829">
        <w:rPr>
          <w:b/>
          <w:bCs/>
        </w:rPr>
        <w:t>Voutssás</w:t>
      </w:r>
      <w:proofErr w:type="spellEnd"/>
      <w:r w:rsidRPr="00646829">
        <w:rPr>
          <w:b/>
          <w:bCs/>
        </w:rPr>
        <w:t xml:space="preserve"> Márquez. </w:t>
      </w:r>
      <w:r w:rsidRPr="00646829">
        <w:t>Instituto de Investigaciones Bibliotecológicas y de la Información, UNAM, México.</w:t>
      </w:r>
    </w:p>
    <w:p w:rsidR="00646829" w:rsidRPr="00646829" w:rsidRDefault="00646829" w:rsidP="00646829">
      <w:pPr>
        <w:jc w:val="center"/>
      </w:pPr>
      <w:r w:rsidRPr="00646829">
        <w:t>Con la participación en mesa redonda de: ● </w:t>
      </w:r>
      <w:proofErr w:type="spellStart"/>
      <w:r w:rsidRPr="00646829">
        <w:t>Deloiite</w:t>
      </w:r>
      <w:proofErr w:type="spellEnd"/>
      <w:r w:rsidRPr="00646829">
        <w:t xml:space="preserve"> México ● </w:t>
      </w:r>
      <w:proofErr w:type="spellStart"/>
      <w:r w:rsidRPr="00646829">
        <w:t>MediaNet</w:t>
      </w:r>
      <w:proofErr w:type="spellEnd"/>
      <w:r w:rsidRPr="00646829">
        <w:t> ● Oracle México</w:t>
      </w:r>
    </w:p>
    <w:p w:rsidR="00646829" w:rsidRPr="00646829" w:rsidRDefault="00646829" w:rsidP="00646829">
      <w:pPr>
        <w:jc w:val="center"/>
      </w:pPr>
      <w:r w:rsidRPr="00646829">
        <w:rPr>
          <w:b/>
          <w:bCs/>
        </w:rPr>
        <w:lastRenderedPageBreak/>
        <w:t>Se realizarán los talleres:</w:t>
      </w:r>
      <w:r w:rsidRPr="00646829">
        <w:t> </w:t>
      </w:r>
    </w:p>
    <w:p w:rsidR="00646829" w:rsidRPr="00646829" w:rsidRDefault="00646829" w:rsidP="00646829">
      <w:pPr>
        <w:jc w:val="center"/>
      </w:pPr>
      <w:r w:rsidRPr="00646829">
        <w:rPr>
          <w:b/>
          <w:bCs/>
        </w:rPr>
        <w:t xml:space="preserve">Jane </w:t>
      </w:r>
      <w:proofErr w:type="spellStart"/>
      <w:r w:rsidRPr="00646829">
        <w:rPr>
          <w:b/>
          <w:bCs/>
        </w:rPr>
        <w:t>Greenberg</w:t>
      </w:r>
      <w:proofErr w:type="spellEnd"/>
      <w:r w:rsidRPr="00646829">
        <w:rPr>
          <w:b/>
          <w:bCs/>
        </w:rPr>
        <w:t>, </w:t>
      </w:r>
      <w:proofErr w:type="spellStart"/>
      <w:r w:rsidRPr="00646829">
        <w:rPr>
          <w:b/>
          <w:bCs/>
        </w:rPr>
        <w:t>Ph</w:t>
      </w:r>
      <w:proofErr w:type="spellEnd"/>
      <w:r w:rsidRPr="00646829">
        <w:rPr>
          <w:b/>
          <w:bCs/>
        </w:rPr>
        <w:t xml:space="preserve"> D.</w:t>
      </w:r>
      <w:r w:rsidRPr="00646829">
        <w:t> --- "</w:t>
      </w:r>
      <w:proofErr w:type="spellStart"/>
      <w:r w:rsidRPr="00646829">
        <w:t>RDF</w:t>
      </w:r>
      <w:proofErr w:type="spellEnd"/>
      <w:r w:rsidRPr="00646829">
        <w:t>- </w:t>
      </w:r>
      <w:proofErr w:type="spellStart"/>
      <w:r w:rsidRPr="00646829">
        <w:t>understanding</w:t>
      </w:r>
      <w:proofErr w:type="spellEnd"/>
      <w:r w:rsidRPr="00646829">
        <w:t xml:space="preserve"> </w:t>
      </w:r>
      <w:proofErr w:type="spellStart"/>
      <w:r w:rsidRPr="00646829">
        <w:t>semantic</w:t>
      </w:r>
      <w:proofErr w:type="spellEnd"/>
      <w:r w:rsidRPr="00646829">
        <w:t xml:space="preserve"> web </w:t>
      </w:r>
      <w:proofErr w:type="spellStart"/>
      <w:r w:rsidRPr="00646829">
        <w:t>metadata</w:t>
      </w:r>
      <w:proofErr w:type="spellEnd"/>
      <w:r w:rsidRPr="00646829">
        <w:t xml:space="preserve"> and </w:t>
      </w:r>
      <w:proofErr w:type="spellStart"/>
      <w:r w:rsidRPr="00646829">
        <w:t>interoperability</w:t>
      </w:r>
      <w:proofErr w:type="spellEnd"/>
      <w:r w:rsidRPr="00646829">
        <w:t>" </w:t>
      </w:r>
      <w:r w:rsidRPr="00646829">
        <w:br/>
      </w:r>
      <w:r w:rsidRPr="00646829">
        <w:rPr>
          <w:b/>
          <w:bCs/>
        </w:rPr>
        <w:t>Dr. Andrés Fernández Ramos</w:t>
      </w:r>
      <w:r w:rsidRPr="00646829">
        <w:t xml:space="preserve"> --- "Gestión de la información científica con </w:t>
      </w:r>
      <w:proofErr w:type="spellStart"/>
      <w:r w:rsidRPr="00646829">
        <w:t>Zotero</w:t>
      </w:r>
      <w:proofErr w:type="spellEnd"/>
      <w:r w:rsidRPr="00646829">
        <w:t xml:space="preserve">" // "Gestión de la información científica con </w:t>
      </w:r>
      <w:proofErr w:type="spellStart"/>
      <w:r w:rsidRPr="00646829">
        <w:t>Mendeley</w:t>
      </w:r>
      <w:proofErr w:type="spellEnd"/>
      <w:r w:rsidRPr="00646829">
        <w:t>" </w:t>
      </w:r>
      <w:r w:rsidRPr="00646829">
        <w:br/>
      </w:r>
      <w:r w:rsidRPr="00646829">
        <w:rPr>
          <w:b/>
          <w:bCs/>
        </w:rPr>
        <w:t xml:space="preserve">Mtra. </w:t>
      </w:r>
      <w:r w:rsidRPr="00646829">
        <w:rPr>
          <w:b/>
          <w:bCs/>
          <w:lang w:val="en-US"/>
        </w:rPr>
        <w:t>Adriana Suárez Sánchez</w:t>
      </w:r>
      <w:r w:rsidRPr="00646829">
        <w:rPr>
          <w:lang w:val="en-US"/>
        </w:rPr>
        <w:t> --- "</w:t>
      </w:r>
      <w:proofErr w:type="spellStart"/>
      <w:r w:rsidRPr="00646829">
        <w:rPr>
          <w:lang w:val="en-US"/>
        </w:rPr>
        <w:t>Ontologías</w:t>
      </w:r>
      <w:proofErr w:type="spellEnd"/>
      <w:r w:rsidRPr="00646829">
        <w:rPr>
          <w:lang w:val="en-US"/>
        </w:rPr>
        <w:t>" </w:t>
      </w:r>
      <w:r w:rsidRPr="00646829">
        <w:rPr>
          <w:lang w:val="en-US"/>
        </w:rPr>
        <w:br/>
      </w:r>
      <w:r w:rsidRPr="00646829">
        <w:rPr>
          <w:b/>
          <w:bCs/>
          <w:lang w:val="en-US"/>
        </w:rPr>
        <w:t xml:space="preserve">Lisa </w:t>
      </w:r>
      <w:proofErr w:type="spellStart"/>
      <w:r w:rsidRPr="00646829">
        <w:rPr>
          <w:b/>
          <w:bCs/>
          <w:lang w:val="en-US"/>
        </w:rPr>
        <w:t>Furubotten</w:t>
      </w:r>
      <w:proofErr w:type="spellEnd"/>
      <w:r w:rsidRPr="00646829">
        <w:rPr>
          <w:lang w:val="en-US"/>
        </w:rPr>
        <w:t xml:space="preserve"> --- "Low Cost Metadata Management. </w:t>
      </w:r>
      <w:r w:rsidRPr="00646829">
        <w:t xml:space="preserve">Tools and </w:t>
      </w:r>
      <w:proofErr w:type="spellStart"/>
      <w:r w:rsidRPr="00646829">
        <w:t>Tips</w:t>
      </w:r>
      <w:proofErr w:type="spellEnd"/>
      <w:r w:rsidRPr="00646829">
        <w:t xml:space="preserve"> </w:t>
      </w:r>
      <w:proofErr w:type="spellStart"/>
      <w:r w:rsidRPr="00646829">
        <w:t>for</w:t>
      </w:r>
      <w:proofErr w:type="spellEnd"/>
      <w:r w:rsidRPr="00646829">
        <w:t xml:space="preserve"> </w:t>
      </w:r>
      <w:proofErr w:type="spellStart"/>
      <w:r w:rsidRPr="00646829">
        <w:t>Catalogers</w:t>
      </w:r>
      <w:proofErr w:type="spellEnd"/>
      <w:r w:rsidRPr="00646829">
        <w:t>" </w:t>
      </w:r>
    </w:p>
    <w:p w:rsidR="00646829" w:rsidRPr="00646829" w:rsidRDefault="00646829" w:rsidP="00646829">
      <w:pPr>
        <w:jc w:val="center"/>
      </w:pPr>
      <w:r w:rsidRPr="00646829">
        <w:t>Al asistir a este evento usted,</w:t>
      </w:r>
    </w:p>
    <w:p w:rsidR="00646829" w:rsidRPr="00646829" w:rsidRDefault="00646829" w:rsidP="00646829">
      <w:pPr>
        <w:numPr>
          <w:ilvl w:val="0"/>
          <w:numId w:val="14"/>
        </w:numPr>
        <w:jc w:val="center"/>
      </w:pPr>
      <w:r w:rsidRPr="00646829">
        <w:t>Comprenderá la importancia de la interoperabilidad y los datos enlazados.</w:t>
      </w:r>
    </w:p>
    <w:p w:rsidR="00646829" w:rsidRPr="00646829" w:rsidRDefault="00646829" w:rsidP="00646829">
      <w:pPr>
        <w:numPr>
          <w:ilvl w:val="0"/>
          <w:numId w:val="14"/>
        </w:numPr>
        <w:jc w:val="center"/>
      </w:pPr>
      <w:r w:rsidRPr="00646829">
        <w:t>Evaluará el impacto del gobierno abierto y la ciudadanía digital.</w:t>
      </w:r>
    </w:p>
    <w:p w:rsidR="00646829" w:rsidRPr="00646829" w:rsidRDefault="00646829" w:rsidP="00646829">
      <w:pPr>
        <w:numPr>
          <w:ilvl w:val="0"/>
          <w:numId w:val="14"/>
        </w:numPr>
        <w:jc w:val="center"/>
      </w:pPr>
      <w:r w:rsidRPr="00646829">
        <w:t>Calculará las diversas formas en que los datos científicos interactúan en dominios y comunidades específicas</w:t>
      </w:r>
    </w:p>
    <w:p w:rsidR="00646829" w:rsidRPr="00646829" w:rsidRDefault="00646829" w:rsidP="00646829">
      <w:pPr>
        <w:numPr>
          <w:ilvl w:val="0"/>
          <w:numId w:val="14"/>
        </w:numPr>
        <w:jc w:val="center"/>
      </w:pPr>
      <w:r w:rsidRPr="00646829">
        <w:t>Conocerá los cambios suscitados a los perfiles profesionales y ajustes a los programas académicos sustentados en la producción y uso de los datos educativos.</w:t>
      </w:r>
    </w:p>
    <w:p w:rsidR="00646829" w:rsidRPr="00646829" w:rsidRDefault="00646829" w:rsidP="00646829">
      <w:pPr>
        <w:numPr>
          <w:ilvl w:val="0"/>
          <w:numId w:val="14"/>
        </w:numPr>
        <w:jc w:val="center"/>
      </w:pPr>
      <w:r w:rsidRPr="00646829">
        <w:t>Proyectará la visión, a mediano plazo, respecto a lo que sucede con la Industria 4.0.</w:t>
      </w:r>
    </w:p>
    <w:p w:rsidR="00646829" w:rsidRPr="00646829" w:rsidRDefault="00646829" w:rsidP="00646829">
      <w:pPr>
        <w:numPr>
          <w:ilvl w:val="0"/>
          <w:numId w:val="14"/>
        </w:numPr>
        <w:jc w:val="center"/>
      </w:pPr>
      <w:r w:rsidRPr="00646829">
        <w:t>Contará con los puntos de vista de especialistas involucrados en la aplicación de los datos masivos en distintas disciplinas.</w:t>
      </w:r>
    </w:p>
    <w:p w:rsidR="00646829" w:rsidRPr="00646829" w:rsidRDefault="00646829" w:rsidP="00646829">
      <w:pPr>
        <w:jc w:val="center"/>
      </w:pPr>
      <w:r w:rsidRPr="00646829">
        <w:t>Para el todos los integrantes del Seminario de Investigación de Metadatos, será un placer saludarle personalmente en el evento.</w:t>
      </w:r>
    </w:p>
    <w:p w:rsidR="00646829" w:rsidRPr="00646829" w:rsidRDefault="00646829" w:rsidP="00646829">
      <w:pPr>
        <w:jc w:val="center"/>
      </w:pPr>
      <w:r w:rsidRPr="00646829">
        <w:rPr>
          <w:b/>
          <w:bCs/>
        </w:rPr>
        <w:t>Lo invitamos a llenar el formato de registro y enviarlo a inscripec@iibi.unam.mx</w:t>
      </w:r>
    </w:p>
    <w:p w:rsidR="00646829" w:rsidRPr="00646829" w:rsidRDefault="00646829" w:rsidP="00646829">
      <w:pPr>
        <w:jc w:val="center"/>
      </w:pPr>
      <w:r w:rsidRPr="00646829">
        <w:t>                                                             Afectuosamente,</w:t>
      </w:r>
    </w:p>
    <w:p w:rsidR="00646829" w:rsidRPr="00646829" w:rsidRDefault="00646829" w:rsidP="00646829">
      <w:pPr>
        <w:jc w:val="center"/>
      </w:pPr>
      <w:r w:rsidRPr="00646829">
        <w:t>Dr. Ariel Rodríguez García</w:t>
      </w:r>
      <w:r w:rsidRPr="00646829">
        <w:br/>
        <w:t>Coordinador del Seminario de Investigación de Metadatos</w:t>
      </w:r>
      <w:r w:rsidRPr="00646829">
        <w:br/>
        <w:t xml:space="preserve">Investigador del </w:t>
      </w:r>
      <w:proofErr w:type="spellStart"/>
      <w:r w:rsidRPr="00646829">
        <w:t>IIBI</w:t>
      </w:r>
      <w:proofErr w:type="spellEnd"/>
      <w:r w:rsidRPr="00646829">
        <w:br/>
        <w:t xml:space="preserve">Secretario Académico del </w:t>
      </w:r>
      <w:proofErr w:type="spellStart"/>
      <w:r w:rsidRPr="00646829">
        <w:t>IIBI</w:t>
      </w:r>
      <w:proofErr w:type="spellEnd"/>
    </w:p>
    <w:p w:rsidR="0023718D" w:rsidRPr="005103AF" w:rsidRDefault="0023718D" w:rsidP="005103AF">
      <w:pPr>
        <w:pStyle w:val="Prrafodelista"/>
        <w:numPr>
          <w:ilvl w:val="0"/>
          <w:numId w:val="16"/>
        </w:numPr>
        <w:rPr>
          <w:b/>
          <w:lang w:val="en-US"/>
        </w:rPr>
      </w:pPr>
      <w:r w:rsidRPr="005103AF">
        <w:rPr>
          <w:lang w:val="en-US"/>
        </w:rPr>
        <w:br w:type="page"/>
      </w:r>
      <w:r w:rsidRPr="005103AF">
        <w:rPr>
          <w:b/>
          <w:lang w:val="en-US"/>
        </w:rPr>
        <w:lastRenderedPageBreak/>
        <w:t>Introducing Source: the one-stop research and instruction platform for K-12 libraries</w:t>
      </w:r>
    </w:p>
    <w:p w:rsidR="0023718D" w:rsidRPr="0023718D" w:rsidRDefault="0023718D" w:rsidP="0023718D">
      <w:pPr>
        <w:rPr>
          <w:lang w:val="en-US"/>
        </w:rPr>
      </w:pPr>
      <w:r w:rsidRPr="0023718D">
        <w:rPr>
          <w:lang w:val="en-US"/>
        </w:rPr>
        <w:t>Library Journal Partner</w:t>
      </w:r>
    </w:p>
    <w:p w:rsidR="0023718D" w:rsidRPr="0023718D" w:rsidRDefault="0023718D" w:rsidP="0023718D">
      <w:pPr>
        <w:rPr>
          <w:lang w:val="en-US"/>
        </w:rPr>
      </w:pPr>
      <w:r w:rsidRPr="0023718D">
        <w:rPr>
          <w:lang w:val="en-US"/>
        </w:rPr>
        <w:t>For customer support, or to stop receiving future offers from Library Journal, please scroll to the bottom for instructions.</w:t>
      </w:r>
    </w:p>
    <w:p w:rsidR="0023718D" w:rsidRPr="0023718D" w:rsidRDefault="0023718D" w:rsidP="0023718D">
      <w:pPr>
        <w:rPr>
          <w:lang w:val="en-US"/>
        </w:rPr>
      </w:pPr>
      <w:r w:rsidRPr="0023718D">
        <w:rPr>
          <w:lang w:val="en-US"/>
        </w:rPr>
        <w:t xml:space="preserve"> </w:t>
      </w:r>
    </w:p>
    <w:p w:rsidR="0023718D" w:rsidRPr="0023718D" w:rsidRDefault="0023718D" w:rsidP="0023718D">
      <w:pPr>
        <w:rPr>
          <w:lang w:val="en-US"/>
        </w:rPr>
      </w:pPr>
      <w:r w:rsidRPr="0023718D">
        <w:rPr>
          <w:lang w:val="en-US"/>
        </w:rPr>
        <w:t>Whether your library is supporting the first year experience, providing embedded librarianship, or teaching one-shots, Credo has an array of solutions to help you make the most out of instruction.</w:t>
      </w:r>
    </w:p>
    <w:p w:rsidR="0023718D" w:rsidRPr="0023718D" w:rsidRDefault="0023718D" w:rsidP="0023718D">
      <w:pPr>
        <w:rPr>
          <w:lang w:val="en-US"/>
        </w:rPr>
      </w:pPr>
      <w:r w:rsidRPr="0023718D">
        <w:rPr>
          <w:lang w:val="en-US"/>
        </w:rPr>
        <w:t xml:space="preserve">Credo Online Reference Service not only provides students with access to world-class e-reference content, The Charleston Advisor called it “an excellent place ... to learn about the process of doing research during information literacy instruction.” The intuitive platform helps students build confidence in the research process while connecting them to all trusted digital library resources. </w:t>
      </w:r>
    </w:p>
    <w:p w:rsidR="0023718D" w:rsidRPr="0023718D" w:rsidRDefault="0023718D" w:rsidP="0023718D">
      <w:pPr>
        <w:rPr>
          <w:lang w:val="en-US"/>
        </w:rPr>
      </w:pPr>
    </w:p>
    <w:p w:rsidR="0023718D" w:rsidRPr="0023718D" w:rsidRDefault="0023718D" w:rsidP="0023718D">
      <w:pPr>
        <w:rPr>
          <w:lang w:val="en-US"/>
        </w:rPr>
      </w:pPr>
      <w:proofErr w:type="spellStart"/>
      <w:r w:rsidRPr="0023718D">
        <w:rPr>
          <w:lang w:val="en-US"/>
        </w:rPr>
        <w:t>InfoLit</w:t>
      </w:r>
      <w:proofErr w:type="spellEnd"/>
      <w:r w:rsidRPr="0023718D">
        <w:rPr>
          <w:lang w:val="en-US"/>
        </w:rPr>
        <w:t xml:space="preserve"> Modules provide </w:t>
      </w:r>
      <w:proofErr w:type="spellStart"/>
      <w:r w:rsidRPr="0023718D">
        <w:rPr>
          <w:lang w:val="en-US"/>
        </w:rPr>
        <w:t>ACRL</w:t>
      </w:r>
      <w:proofErr w:type="spellEnd"/>
      <w:r w:rsidRPr="0023718D">
        <w:rPr>
          <w:lang w:val="en-US"/>
        </w:rPr>
        <w:t xml:space="preserve">-aligned videos, tutorials, and quizzes that can be deployed in the classroom, via your </w:t>
      </w:r>
      <w:proofErr w:type="spellStart"/>
      <w:r w:rsidRPr="0023718D">
        <w:rPr>
          <w:lang w:val="en-US"/>
        </w:rPr>
        <w:t>LMS</w:t>
      </w:r>
      <w:proofErr w:type="spellEnd"/>
      <w:r w:rsidRPr="0023718D">
        <w:rPr>
          <w:lang w:val="en-US"/>
        </w:rPr>
        <w:t>, or at the point-of-need. Modules cover topics ranging from writing a thesis statement to citations to plagiarism and more.</w:t>
      </w:r>
    </w:p>
    <w:p w:rsidR="0023718D" w:rsidRPr="0023718D" w:rsidRDefault="0023718D" w:rsidP="0023718D">
      <w:pPr>
        <w:rPr>
          <w:lang w:val="en-US"/>
        </w:rPr>
      </w:pPr>
    </w:p>
    <w:p w:rsidR="0023718D" w:rsidRPr="0023718D" w:rsidRDefault="0023718D" w:rsidP="0023718D">
      <w:pPr>
        <w:rPr>
          <w:lang w:val="en-US"/>
        </w:rPr>
      </w:pPr>
      <w:r w:rsidRPr="0023718D">
        <w:rPr>
          <w:lang w:val="en-US"/>
        </w:rPr>
        <w:t>Click the image below to watch a preview of the evaluating media sources video.</w:t>
      </w:r>
    </w:p>
    <w:p w:rsidR="0023718D" w:rsidRPr="0023718D" w:rsidRDefault="0023718D" w:rsidP="0023718D">
      <w:pPr>
        <w:rPr>
          <w:lang w:val="en-US"/>
        </w:rPr>
      </w:pPr>
    </w:p>
    <w:p w:rsidR="0023718D" w:rsidRPr="0023718D" w:rsidRDefault="0023718D" w:rsidP="0023718D">
      <w:pPr>
        <w:rPr>
          <w:lang w:val="en-US"/>
        </w:rPr>
      </w:pPr>
      <w:r w:rsidRPr="0023718D">
        <w:rPr>
          <w:lang w:val="en-US"/>
        </w:rPr>
        <w:t xml:space="preserve">IL modules </w:t>
      </w:r>
      <w:proofErr w:type="spellStart"/>
      <w:r w:rsidRPr="0023718D">
        <w:rPr>
          <w:lang w:val="en-US"/>
        </w:rPr>
        <w:t>video_eval</w:t>
      </w:r>
      <w:proofErr w:type="spellEnd"/>
      <w:r w:rsidRPr="0023718D">
        <w:rPr>
          <w:lang w:val="en-US"/>
        </w:rPr>
        <w:t xml:space="preserve"> </w:t>
      </w:r>
    </w:p>
    <w:p w:rsidR="0023718D" w:rsidRPr="0023718D" w:rsidRDefault="0023718D" w:rsidP="0023718D">
      <w:pPr>
        <w:rPr>
          <w:lang w:val="en-US"/>
        </w:rPr>
      </w:pPr>
    </w:p>
    <w:p w:rsidR="0023718D" w:rsidRPr="0023718D" w:rsidRDefault="0023718D" w:rsidP="0023718D">
      <w:pPr>
        <w:rPr>
          <w:lang w:val="en-US"/>
        </w:rPr>
      </w:pPr>
      <w:r w:rsidRPr="0023718D">
        <w:rPr>
          <w:lang w:val="en-US"/>
        </w:rPr>
        <w:t>New Reporting Platform!</w:t>
      </w:r>
    </w:p>
    <w:p w:rsidR="0023718D" w:rsidRPr="0023718D" w:rsidRDefault="0023718D" w:rsidP="0023718D">
      <w:pPr>
        <w:rPr>
          <w:lang w:val="en-US"/>
        </w:rPr>
      </w:pPr>
    </w:p>
    <w:p w:rsidR="0023718D" w:rsidRPr="0023718D" w:rsidRDefault="0023718D" w:rsidP="0023718D">
      <w:pPr>
        <w:rPr>
          <w:lang w:val="en-US"/>
        </w:rPr>
      </w:pPr>
      <w:r w:rsidRPr="0023718D">
        <w:rPr>
          <w:lang w:val="en-US"/>
        </w:rPr>
        <w:t xml:space="preserve">Launching this May, the </w:t>
      </w:r>
      <w:proofErr w:type="spellStart"/>
      <w:r w:rsidRPr="0023718D">
        <w:rPr>
          <w:lang w:val="en-US"/>
        </w:rPr>
        <w:t>InfoLit</w:t>
      </w:r>
      <w:proofErr w:type="spellEnd"/>
      <w:r w:rsidRPr="0023718D">
        <w:rPr>
          <w:lang w:val="en-US"/>
        </w:rPr>
        <w:t xml:space="preserve"> Modules will now include Credo Insights, offering a robust view of assessment and usage data in an easy-to-use interface!</w:t>
      </w:r>
    </w:p>
    <w:p w:rsidR="0023718D" w:rsidRPr="0023718D" w:rsidRDefault="0023718D" w:rsidP="0023718D">
      <w:pPr>
        <w:rPr>
          <w:lang w:val="en-US"/>
        </w:rPr>
      </w:pPr>
    </w:p>
    <w:p w:rsidR="0023718D" w:rsidRPr="0023718D" w:rsidRDefault="0023718D" w:rsidP="0023718D">
      <w:pPr>
        <w:rPr>
          <w:lang w:val="en-US"/>
        </w:rPr>
      </w:pPr>
      <w:r w:rsidRPr="0023718D">
        <w:rPr>
          <w:lang w:val="en-US"/>
        </w:rPr>
        <w:t>Discover how Credo can help expand the reach and impact of your instruction!</w:t>
      </w:r>
    </w:p>
    <w:p w:rsidR="0023718D" w:rsidRPr="00385A4F" w:rsidRDefault="0023718D" w:rsidP="0023718D">
      <w:pPr>
        <w:rPr>
          <w:lang w:val="en-US"/>
        </w:rPr>
      </w:pPr>
      <w:r w:rsidRPr="00385A4F">
        <w:rPr>
          <w:lang w:val="en-US"/>
        </w:rPr>
        <w:t>Schedule a demo</w:t>
      </w:r>
    </w:p>
    <w:p w:rsidR="0023718D" w:rsidRPr="00385A4F" w:rsidRDefault="0023718D" w:rsidP="0023718D">
      <w:pPr>
        <w:rPr>
          <w:lang w:val="en-US"/>
        </w:rPr>
      </w:pPr>
    </w:p>
    <w:p w:rsidR="0023718D" w:rsidRPr="00385A4F" w:rsidRDefault="0023718D" w:rsidP="0023718D">
      <w:pPr>
        <w:rPr>
          <w:lang w:val="en-US"/>
        </w:rPr>
      </w:pPr>
      <w:r w:rsidRPr="00385A4F">
        <w:rPr>
          <w:lang w:val="en-US"/>
        </w:rPr>
        <w:t xml:space="preserve"> </w:t>
      </w:r>
    </w:p>
    <w:p w:rsidR="0023718D" w:rsidRPr="00385A4F" w:rsidRDefault="0023718D" w:rsidP="0023718D">
      <w:pPr>
        <w:rPr>
          <w:lang w:val="en-US"/>
        </w:rPr>
      </w:pPr>
    </w:p>
    <w:p w:rsidR="0023718D" w:rsidRPr="00385A4F" w:rsidRDefault="0023718D" w:rsidP="0023718D">
      <w:pPr>
        <w:rPr>
          <w:lang w:val="en-US"/>
        </w:rPr>
      </w:pPr>
      <w:proofErr w:type="spellStart"/>
      <w:r w:rsidRPr="00385A4F">
        <w:rPr>
          <w:lang w:val="en-US"/>
        </w:rPr>
        <w:t>FYE</w:t>
      </w:r>
      <w:proofErr w:type="spellEnd"/>
      <w:r w:rsidRPr="00385A4F">
        <w:rPr>
          <w:lang w:val="en-US"/>
        </w:rPr>
        <w:t xml:space="preserve"> guide button long</w:t>
      </w:r>
    </w:p>
    <w:p w:rsidR="00113530" w:rsidRPr="00385A4F" w:rsidRDefault="001C1ED5" w:rsidP="0023718D">
      <w:pPr>
        <w:rPr>
          <w:lang w:val="en-US"/>
        </w:rPr>
      </w:pPr>
      <w:hyperlink r:id="rId20" w:history="1">
        <w:r w:rsidR="00113530" w:rsidRPr="00385A4F">
          <w:rPr>
            <w:rStyle w:val="Hipervnculo"/>
            <w:lang w:val="en-US"/>
          </w:rPr>
          <w:t>http://mediasource.actonservice.com/acton/ct/10574/s-1889-1805/Bct/q-0285/e-0284-l-0281:47b79/ct7_0/1?sid=TV2%3A50LywFRip</w:t>
        </w:r>
      </w:hyperlink>
    </w:p>
    <w:p w:rsidR="00113530" w:rsidRPr="00385A4F" w:rsidRDefault="00113530">
      <w:pPr>
        <w:rPr>
          <w:lang w:val="en-US"/>
        </w:rPr>
      </w:pPr>
      <w:r w:rsidRPr="00385A4F">
        <w:rPr>
          <w:lang w:val="en-US"/>
        </w:rPr>
        <w:br w:type="page"/>
      </w:r>
    </w:p>
    <w:p w:rsidR="00113530" w:rsidRPr="005103AF" w:rsidRDefault="00113530" w:rsidP="005103AF">
      <w:pPr>
        <w:pStyle w:val="Prrafodelista"/>
        <w:numPr>
          <w:ilvl w:val="0"/>
          <w:numId w:val="16"/>
        </w:numPr>
        <w:rPr>
          <w:lang w:val="en-US"/>
        </w:rPr>
      </w:pPr>
      <w:r w:rsidRPr="005103AF">
        <w:rPr>
          <w:lang w:val="en-US"/>
        </w:rPr>
        <w:lastRenderedPageBreak/>
        <w:t>Death By 1,000 Cuts | Periodicals Price Survey 2018</w:t>
      </w:r>
    </w:p>
    <w:p w:rsidR="005103AF" w:rsidRDefault="00113530" w:rsidP="00113530">
      <w:pPr>
        <w:rPr>
          <w:lang w:val="en-US"/>
        </w:rPr>
      </w:pPr>
      <w:r w:rsidRPr="00113530">
        <w:rPr>
          <w:lang w:val="en-US"/>
        </w:rPr>
        <w:t>By Stephen Bosch, Barbara Albee, &amp; Kittie Henderson</w:t>
      </w:r>
    </w:p>
    <w:p w:rsidR="00113530" w:rsidRPr="00113530" w:rsidRDefault="00113530" w:rsidP="00113530">
      <w:pPr>
        <w:rPr>
          <w:lang w:val="en-US"/>
        </w:rPr>
      </w:pPr>
      <w:r w:rsidRPr="00113530">
        <w:rPr>
          <w:lang w:val="en-US"/>
        </w:rPr>
        <w:t>Flat budgets, price increases, and a reliance on status journals for tenure and promotion keep familiar pressures on the serials marketplace</w:t>
      </w:r>
    </w:p>
    <w:p w:rsidR="00113530" w:rsidRPr="00113530" w:rsidRDefault="00113530" w:rsidP="00113530">
      <w:pPr>
        <w:rPr>
          <w:lang w:val="en-US"/>
        </w:rPr>
      </w:pPr>
      <w:r w:rsidRPr="00113530">
        <w:rPr>
          <w:b/>
          <w:bCs/>
          <w:lang w:val="en-US"/>
        </w:rPr>
        <w:t>Whether applied to a failed</w:t>
      </w:r>
      <w:r w:rsidRPr="00113530">
        <w:rPr>
          <w:lang w:val="en-US"/>
        </w:rPr>
        <w:t> business arrangement or an ancient form of torture, “death by a thousand cuts” signifies a larger outcome that occurs as the cumulative result of multiple smaller events. For the periodicals market, the lingering impact of the Great Recession is one such gash. Libraries receiving a declining percentage of overall university budgets, another. Promotion and tenure systems based upon publication, yet another. Research output evaluation based upon citation metrics—cut. Six percent serials cost inflation each year since 2012—cut, cut, cut.</w:t>
      </w:r>
    </w:p>
    <w:p w:rsidR="00113530" w:rsidRPr="00113530" w:rsidRDefault="00113530" w:rsidP="00113530">
      <w:pPr>
        <w:rPr>
          <w:lang w:val="en-US"/>
        </w:rPr>
      </w:pPr>
      <w:r w:rsidRPr="00113530">
        <w:rPr>
          <w:lang w:val="en-US"/>
        </w:rPr>
        <w:t>For the last 24 years, the titles of this annual survey have reflected the library journals environment. From “Reality Bites” to “Fracking the Ecosystem,” the articles have detailed the prominent issues in serials at the time of publication, many of which have been with us for decades. At times the library world seems mired in the equivalent of the story line of the movie </w:t>
      </w:r>
      <w:r w:rsidRPr="00113530">
        <w:rPr>
          <w:i/>
          <w:iCs/>
          <w:lang w:val="en-US"/>
        </w:rPr>
        <w:t>Groundhog Day</w:t>
      </w:r>
      <w:r w:rsidRPr="00113530">
        <w:rPr>
          <w:lang w:val="en-US"/>
        </w:rPr>
        <w:t>, in which the lead character is trapped in a time loop, destined to repeat the same actions over and over until he makes significant changes in his attitude and, therefore, his situation.</w:t>
      </w:r>
    </w:p>
    <w:p w:rsidR="00113530" w:rsidRPr="00113530" w:rsidRDefault="001C1ED5" w:rsidP="00113530">
      <w:r>
        <w:pict>
          <v:rect id="_x0000_i1025" style="width:0;height:1.5pt" o:hralign="center" o:hrstd="t" o:hr="t" fillcolor="gray" stroked="f"/>
        </w:pict>
      </w:r>
    </w:p>
    <w:p w:rsidR="00113530" w:rsidRPr="00113530" w:rsidRDefault="00113530" w:rsidP="00113530">
      <w:pPr>
        <w:rPr>
          <w:lang w:val="en-US"/>
        </w:rPr>
      </w:pPr>
      <w:r w:rsidRPr="00113530">
        <w:rPr>
          <w:lang w:val="en-US"/>
        </w:rPr>
        <w:t>TABLE 1: AVERAGE 2018 PRICE FOR SCIENTIFIC DISCIPLINES</w:t>
      </w:r>
    </w:p>
    <w:tbl>
      <w:tblPr>
        <w:tblW w:w="5000" w:type="pct"/>
        <w:tblCellSpacing w:w="0" w:type="dxa"/>
        <w:tblBorders>
          <w:top w:val="single" w:sz="12" w:space="0" w:color="29ABE2"/>
          <w:left w:val="single" w:sz="12" w:space="0" w:color="29ABE2"/>
          <w:bottom w:val="single" w:sz="12" w:space="0" w:color="29ABE2"/>
          <w:right w:val="single" w:sz="12" w:space="0" w:color="29ABE2"/>
        </w:tblBorders>
        <w:shd w:val="clear" w:color="auto" w:fill="FFFFFF"/>
        <w:tblCellMar>
          <w:left w:w="0" w:type="dxa"/>
          <w:right w:w="0" w:type="dxa"/>
        </w:tblCellMar>
        <w:tblLook w:val="04A0" w:firstRow="1" w:lastRow="0" w:firstColumn="1" w:lastColumn="0" w:noHBand="0" w:noVBand="1"/>
      </w:tblPr>
      <w:tblGrid>
        <w:gridCol w:w="5356"/>
        <w:gridCol w:w="3452"/>
      </w:tblGrid>
      <w:tr w:rsidR="00113530" w:rsidRPr="00113530" w:rsidTr="00113530">
        <w:trPr>
          <w:tblCellSpacing w:w="0" w:type="dxa"/>
        </w:trPr>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r w:rsidRPr="00113530">
              <w:rPr>
                <w:b/>
                <w:bCs/>
              </w:rPr>
              <w:t>DISCIPLINE</w:t>
            </w:r>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proofErr w:type="spellStart"/>
            <w:r w:rsidRPr="00113530">
              <w:rPr>
                <w:b/>
                <w:bCs/>
              </w:rPr>
              <w:t>AVERAGE</w:t>
            </w:r>
            <w:proofErr w:type="spellEnd"/>
            <w:r w:rsidRPr="00113530">
              <w:rPr>
                <w:b/>
                <w:bCs/>
              </w:rPr>
              <w:t xml:space="preserve"> PRICE</w:t>
            </w:r>
            <w:r w:rsidRPr="00113530">
              <w:rPr>
                <w:b/>
                <w:bCs/>
              </w:rPr>
              <w:br/>
              <w:t xml:space="preserve">PER </w:t>
            </w:r>
            <w:proofErr w:type="spellStart"/>
            <w:r w:rsidRPr="00113530">
              <w:rPr>
                <w:b/>
                <w:bCs/>
              </w:rPr>
              <w:t>TITLE</w:t>
            </w:r>
            <w:proofErr w:type="spellEnd"/>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Chemistry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$5,508</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Physics</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4,792</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Engineering</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3,685</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Biology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3,523</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Food</w:t>
            </w:r>
            <w:proofErr w:type="spellEnd"/>
            <w:r w:rsidRPr="00113530">
              <w:rPr>
                <w:b/>
                <w:bCs/>
              </w:rPr>
              <w:t xml:space="preserve"> </w:t>
            </w:r>
            <w:proofErr w:type="spellStart"/>
            <w:r w:rsidRPr="00113530">
              <w:rPr>
                <w:b/>
                <w:bCs/>
              </w:rPr>
              <w:t>Science</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3,021</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Geology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2,676</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Astronomy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2,653</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lastRenderedPageBreak/>
              <w:t>Botany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2,626</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Technology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2,532</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Zoology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2,515</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Geography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2,069</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Math</w:t>
            </w:r>
            <w:proofErr w:type="spellEnd"/>
            <w:r w:rsidRPr="00113530">
              <w:rPr>
                <w:b/>
                <w:bCs/>
              </w:rPr>
              <w:t xml:space="preserve"> &amp; </w:t>
            </w:r>
            <w:proofErr w:type="spellStart"/>
            <w:r w:rsidRPr="00113530">
              <w:rPr>
                <w:b/>
                <w:bCs/>
              </w:rPr>
              <w:t>Computer</w:t>
            </w:r>
            <w:proofErr w:type="spellEnd"/>
            <w:r w:rsidRPr="00113530">
              <w:rPr>
                <w:b/>
                <w:bCs/>
              </w:rPr>
              <w:t xml:space="preserve"> </w:t>
            </w:r>
            <w:proofErr w:type="spellStart"/>
            <w:r w:rsidRPr="00113530">
              <w:rPr>
                <w:b/>
                <w:bCs/>
              </w:rPr>
              <w:t>Science</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2,062</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Health</w:t>
            </w:r>
            <w:proofErr w:type="spellEnd"/>
            <w:r w:rsidRPr="00113530">
              <w:rPr>
                <w:b/>
                <w:bCs/>
              </w:rPr>
              <w:t xml:space="preserve"> </w:t>
            </w:r>
            <w:proofErr w:type="spellStart"/>
            <w:r w:rsidRPr="00113530">
              <w:rPr>
                <w:b/>
                <w:bCs/>
              </w:rPr>
              <w:t>Sciences</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2,021</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Agriculture</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1,908</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rPr>
                <w:b/>
                <w:bCs/>
              </w:rPr>
              <w:t xml:space="preserve">General </w:t>
            </w:r>
            <w:proofErr w:type="spellStart"/>
            <w:r w:rsidRPr="00113530">
              <w:rPr>
                <w:b/>
                <w:bCs/>
              </w:rPr>
              <w:t>Science</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1,839</w:t>
            </w:r>
          </w:p>
        </w:tc>
      </w:tr>
      <w:tr w:rsidR="00113530" w:rsidRPr="005103AF" w:rsidTr="00113530">
        <w:trPr>
          <w:tblCellSpacing w:w="0" w:type="dxa"/>
        </w:trPr>
        <w:tc>
          <w:tcPr>
            <w:tcW w:w="0" w:type="auto"/>
            <w:gridSpan w:val="2"/>
            <w:tcBorders>
              <w:bottom w:val="nil"/>
            </w:tcBorders>
            <w:shd w:val="clear" w:color="auto" w:fill="FFFFFF"/>
            <w:tcMar>
              <w:top w:w="60" w:type="dxa"/>
              <w:left w:w="120" w:type="dxa"/>
              <w:bottom w:w="60" w:type="dxa"/>
              <w:right w:w="120" w:type="dxa"/>
            </w:tcMar>
            <w:vAlign w:val="center"/>
            <w:hideMark/>
          </w:tcPr>
          <w:p w:rsidR="00113530" w:rsidRPr="00113530" w:rsidRDefault="00113530" w:rsidP="00113530">
            <w:pPr>
              <w:rPr>
                <w:lang w:val="en-US"/>
              </w:rPr>
            </w:pPr>
            <w:r w:rsidRPr="00113530">
              <w:rPr>
                <w:lang w:val="en-US"/>
              </w:rPr>
              <w:t>SOURCE: </w:t>
            </w:r>
            <w:r w:rsidRPr="00113530">
              <w:rPr>
                <w:i/>
                <w:iCs/>
                <w:lang w:val="en-US"/>
              </w:rPr>
              <w:t>LJ</w:t>
            </w:r>
            <w:r w:rsidRPr="00113530">
              <w:rPr>
                <w:lang w:val="en-US"/>
              </w:rPr>
              <w:t> PERIODICALS PRICE SURVEY 2018</w:t>
            </w:r>
          </w:p>
        </w:tc>
      </w:tr>
    </w:tbl>
    <w:p w:rsidR="00113530" w:rsidRPr="00113530" w:rsidRDefault="001C1ED5" w:rsidP="00113530">
      <w:r>
        <w:pict>
          <v:rect id="_x0000_i1026" style="width:0;height:1.5pt" o:hralign="center" o:hrstd="t" o:hr="t" fillcolor="gray" stroked="f"/>
        </w:pict>
      </w:r>
    </w:p>
    <w:p w:rsidR="00113530" w:rsidRPr="00113530" w:rsidRDefault="00113530" w:rsidP="00113530">
      <w:pPr>
        <w:rPr>
          <w:lang w:val="en-US"/>
        </w:rPr>
      </w:pPr>
      <w:r w:rsidRPr="00113530">
        <w:rPr>
          <w:lang w:val="en-US"/>
        </w:rPr>
        <w:t>TABLE 2: AVERAGE 2018 PRICE PER TITLE BY COUNTRY</w:t>
      </w:r>
    </w:p>
    <w:tbl>
      <w:tblPr>
        <w:tblW w:w="5000" w:type="pct"/>
        <w:tblCellSpacing w:w="0" w:type="dxa"/>
        <w:tblBorders>
          <w:top w:val="single" w:sz="12" w:space="0" w:color="29ABE2"/>
          <w:left w:val="single" w:sz="12" w:space="0" w:color="29ABE2"/>
          <w:bottom w:val="single" w:sz="12" w:space="0" w:color="29ABE2"/>
          <w:right w:val="single" w:sz="12" w:space="0" w:color="29ABE2"/>
        </w:tblBorders>
        <w:shd w:val="clear" w:color="auto" w:fill="FFFFFF"/>
        <w:tblCellMar>
          <w:left w:w="0" w:type="dxa"/>
          <w:right w:w="0" w:type="dxa"/>
        </w:tblCellMar>
        <w:tblLook w:val="04A0" w:firstRow="1" w:lastRow="0" w:firstColumn="1" w:lastColumn="0" w:noHBand="0" w:noVBand="1"/>
      </w:tblPr>
      <w:tblGrid>
        <w:gridCol w:w="2599"/>
        <w:gridCol w:w="3240"/>
        <w:gridCol w:w="2969"/>
      </w:tblGrid>
      <w:tr w:rsidR="00113530" w:rsidRPr="00113530" w:rsidTr="00113530">
        <w:trPr>
          <w:tblCellSpacing w:w="0" w:type="dxa"/>
        </w:trPr>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r w:rsidRPr="00113530">
              <w:rPr>
                <w:b/>
                <w:bCs/>
              </w:rPr>
              <w:t>COUNTRY</w:t>
            </w:r>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r w:rsidRPr="00113530">
              <w:rPr>
                <w:b/>
                <w:bCs/>
              </w:rPr>
              <w:t>NO. OF</w:t>
            </w:r>
            <w:r w:rsidRPr="00113530">
              <w:rPr>
                <w:b/>
                <w:bCs/>
              </w:rPr>
              <w:br/>
            </w:r>
            <w:proofErr w:type="spellStart"/>
            <w:r w:rsidRPr="00113530">
              <w:rPr>
                <w:b/>
                <w:bCs/>
              </w:rPr>
              <w:t>CLARIVATE</w:t>
            </w:r>
            <w:proofErr w:type="spellEnd"/>
            <w:r w:rsidRPr="00113530">
              <w:rPr>
                <w:b/>
                <w:bCs/>
              </w:rPr>
              <w:t xml:space="preserve"> </w:t>
            </w:r>
            <w:proofErr w:type="spellStart"/>
            <w:r w:rsidRPr="00113530">
              <w:rPr>
                <w:b/>
                <w:bCs/>
              </w:rPr>
              <w:t>TITLES</w:t>
            </w:r>
            <w:proofErr w:type="spellEnd"/>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proofErr w:type="spellStart"/>
            <w:r w:rsidRPr="00113530">
              <w:rPr>
                <w:b/>
                <w:bCs/>
              </w:rPr>
              <w:t>AVERAGE</w:t>
            </w:r>
            <w:proofErr w:type="spellEnd"/>
            <w:r w:rsidRPr="00113530">
              <w:rPr>
                <w:b/>
                <w:bCs/>
              </w:rPr>
              <w:t xml:space="preserve"> PRICE</w:t>
            </w:r>
            <w:r w:rsidRPr="00113530">
              <w:rPr>
                <w:b/>
                <w:bCs/>
              </w:rPr>
              <w:br/>
              <w:t xml:space="preserve">PER </w:t>
            </w:r>
            <w:proofErr w:type="spellStart"/>
            <w:r w:rsidRPr="00113530">
              <w:rPr>
                <w:b/>
                <w:bCs/>
              </w:rPr>
              <w:t>TITLE</w:t>
            </w:r>
            <w:proofErr w:type="spellEnd"/>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Ireland</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38</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$4,725</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Netherlands</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340</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4,049</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Singapore</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22</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3,050</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Switzerland</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70</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2,435</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England</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2,139</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2,333</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United</w:t>
            </w:r>
            <w:proofErr w:type="spellEnd"/>
            <w:r w:rsidRPr="00113530">
              <w:rPr>
                <w:b/>
                <w:bCs/>
              </w:rPr>
              <w:t xml:space="preserve"> </w:t>
            </w:r>
            <w:proofErr w:type="spellStart"/>
            <w:r w:rsidRPr="00113530">
              <w:rPr>
                <w:b/>
                <w:bCs/>
              </w:rPr>
              <w:t>States</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2,276</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1,557</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Germany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214</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1,297</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lastRenderedPageBreak/>
              <w:t>Greece</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6</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1,208</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rPr>
                <w:b/>
                <w:bCs/>
              </w:rPr>
              <w:t>China</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9</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1,023</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rPr>
                <w:b/>
                <w:bCs/>
              </w:rPr>
              <w:t>Australia</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52</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869</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Hungary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6</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800</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Norway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12</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696</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rPr>
                <w:b/>
                <w:bCs/>
              </w:rPr>
              <w:t>Austria</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4</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644</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Sweden</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9</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618</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Japan</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37</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602</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rPr>
                <w:b/>
                <w:bCs/>
              </w:rPr>
              <w:t>India</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9</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502</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rPr>
                <w:b/>
                <w:bCs/>
              </w:rPr>
              <w:t xml:space="preserve">South </w:t>
            </w:r>
            <w:proofErr w:type="spellStart"/>
            <w:r w:rsidRPr="00113530">
              <w:rPr>
                <w:b/>
                <w:bCs/>
              </w:rPr>
              <w:t>Africa</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15</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439</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rPr>
                <w:b/>
                <w:bCs/>
              </w:rPr>
              <w:t>France</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100</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437</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Poland</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12</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420</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Turkey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7</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419</w:t>
            </w:r>
          </w:p>
        </w:tc>
      </w:tr>
      <w:tr w:rsidR="00113530" w:rsidRPr="005103AF" w:rsidTr="00113530">
        <w:trPr>
          <w:tblCellSpacing w:w="0" w:type="dxa"/>
        </w:trPr>
        <w:tc>
          <w:tcPr>
            <w:tcW w:w="0" w:type="auto"/>
            <w:gridSpan w:val="3"/>
            <w:tcBorders>
              <w:bottom w:val="single" w:sz="6" w:space="0" w:color="CCCCCC"/>
            </w:tcBorders>
            <w:shd w:val="clear" w:color="auto" w:fill="95D2ED"/>
            <w:tcMar>
              <w:top w:w="60" w:type="dxa"/>
              <w:left w:w="120" w:type="dxa"/>
              <w:bottom w:w="60" w:type="dxa"/>
              <w:right w:w="120" w:type="dxa"/>
            </w:tcMar>
            <w:vAlign w:val="center"/>
            <w:hideMark/>
          </w:tcPr>
          <w:p w:rsidR="00113530" w:rsidRPr="00113530" w:rsidRDefault="00113530" w:rsidP="00113530">
            <w:pPr>
              <w:rPr>
                <w:lang w:val="en-US"/>
              </w:rPr>
            </w:pPr>
            <w:r w:rsidRPr="00113530">
              <w:rPr>
                <w:b/>
                <w:bCs/>
                <w:lang w:val="en-US"/>
              </w:rPr>
              <w:t>AVERAGE COST OF ALL TITLES: $1,907</w:t>
            </w:r>
          </w:p>
        </w:tc>
      </w:tr>
      <w:tr w:rsidR="00113530" w:rsidRPr="005103AF" w:rsidTr="00113530">
        <w:trPr>
          <w:tblCellSpacing w:w="0" w:type="dxa"/>
        </w:trPr>
        <w:tc>
          <w:tcPr>
            <w:tcW w:w="0" w:type="auto"/>
            <w:gridSpan w:val="3"/>
            <w:tcBorders>
              <w:bottom w:val="nil"/>
            </w:tcBorders>
            <w:shd w:val="clear" w:color="auto" w:fill="FFFFFF"/>
            <w:tcMar>
              <w:top w:w="60" w:type="dxa"/>
              <w:left w:w="120" w:type="dxa"/>
              <w:bottom w:w="60" w:type="dxa"/>
              <w:right w:w="120" w:type="dxa"/>
            </w:tcMar>
            <w:vAlign w:val="center"/>
            <w:hideMark/>
          </w:tcPr>
          <w:p w:rsidR="00113530" w:rsidRPr="00113530" w:rsidRDefault="00113530" w:rsidP="00113530">
            <w:pPr>
              <w:rPr>
                <w:lang w:val="en-US"/>
              </w:rPr>
            </w:pPr>
            <w:r w:rsidRPr="00113530">
              <w:rPr>
                <w:lang w:val="en-US"/>
              </w:rPr>
              <w:t>SOURCE: </w:t>
            </w:r>
            <w:r w:rsidRPr="00113530">
              <w:rPr>
                <w:i/>
                <w:iCs/>
                <w:lang w:val="en-US"/>
              </w:rPr>
              <w:t>LJ</w:t>
            </w:r>
            <w:r w:rsidRPr="00113530">
              <w:rPr>
                <w:lang w:val="en-US"/>
              </w:rPr>
              <w:t> PERIODICALS PRICE SURVEY 2018</w:t>
            </w:r>
          </w:p>
        </w:tc>
      </w:tr>
    </w:tbl>
    <w:p w:rsidR="00113530" w:rsidRPr="00113530" w:rsidRDefault="001C1ED5" w:rsidP="00113530">
      <w:r>
        <w:pict>
          <v:rect id="_x0000_i1027" style="width:0;height:1.5pt" o:hralign="center" o:hrstd="t" o:hr="t" fillcolor="gray" stroked="f"/>
        </w:pict>
      </w:r>
    </w:p>
    <w:p w:rsidR="00113530" w:rsidRPr="00113530" w:rsidRDefault="00113530" w:rsidP="00113530">
      <w:pPr>
        <w:rPr>
          <w:lang w:val="en-US"/>
        </w:rPr>
      </w:pPr>
      <w:r w:rsidRPr="00113530">
        <w:rPr>
          <w:lang w:val="en-US"/>
        </w:rPr>
        <w:t xml:space="preserve">TABLE 3: COST HISTORY FOR ONLINE TITLES IN </w:t>
      </w:r>
      <w:proofErr w:type="spellStart"/>
      <w:r w:rsidRPr="00113530">
        <w:rPr>
          <w:lang w:val="en-US"/>
        </w:rPr>
        <w:t>CLARIVATE</w:t>
      </w:r>
      <w:proofErr w:type="spellEnd"/>
      <w:r w:rsidRPr="00113530">
        <w:rPr>
          <w:lang w:val="en-US"/>
        </w:rPr>
        <w:t xml:space="preserve"> ANALYTICS (FORMERLY ISI) INDEXES</w:t>
      </w:r>
    </w:p>
    <w:tbl>
      <w:tblPr>
        <w:tblW w:w="5000" w:type="pct"/>
        <w:tblCellSpacing w:w="0" w:type="dxa"/>
        <w:tblBorders>
          <w:top w:val="single" w:sz="12" w:space="0" w:color="29ABE2"/>
          <w:left w:val="single" w:sz="12" w:space="0" w:color="29ABE2"/>
          <w:bottom w:val="single" w:sz="12" w:space="0" w:color="29ABE2"/>
          <w:right w:val="single" w:sz="12" w:space="0" w:color="29ABE2"/>
        </w:tblBorders>
        <w:shd w:val="clear" w:color="auto" w:fill="FFFFFF"/>
        <w:tblCellMar>
          <w:left w:w="0" w:type="dxa"/>
          <w:right w:w="0" w:type="dxa"/>
        </w:tblCellMar>
        <w:tblLook w:val="04A0" w:firstRow="1" w:lastRow="0" w:firstColumn="1" w:lastColumn="0" w:noHBand="0" w:noVBand="1"/>
      </w:tblPr>
      <w:tblGrid>
        <w:gridCol w:w="2838"/>
        <w:gridCol w:w="1040"/>
        <w:gridCol w:w="908"/>
        <w:gridCol w:w="908"/>
        <w:gridCol w:w="1087"/>
        <w:gridCol w:w="908"/>
        <w:gridCol w:w="1119"/>
      </w:tblGrid>
      <w:tr w:rsidR="00113530" w:rsidRPr="00113530" w:rsidTr="00113530">
        <w:trPr>
          <w:tblCellSpacing w:w="0" w:type="dxa"/>
        </w:trPr>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proofErr w:type="spellStart"/>
            <w:r w:rsidRPr="00113530">
              <w:rPr>
                <w:b/>
                <w:bCs/>
              </w:rPr>
              <w:t>SUBJECT</w:t>
            </w:r>
            <w:proofErr w:type="spellEnd"/>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proofErr w:type="spellStart"/>
            <w:r w:rsidRPr="00113530">
              <w:rPr>
                <w:b/>
                <w:bCs/>
              </w:rPr>
              <w:t>AVG</w:t>
            </w:r>
            <w:proofErr w:type="spellEnd"/>
            <w:r w:rsidRPr="00113530">
              <w:rPr>
                <w:b/>
                <w:bCs/>
              </w:rPr>
              <w:br/>
              <w:t># OF</w:t>
            </w:r>
            <w:r w:rsidRPr="00113530">
              <w:rPr>
                <w:b/>
                <w:bCs/>
              </w:rPr>
              <w:br/>
            </w:r>
            <w:proofErr w:type="spellStart"/>
            <w:r w:rsidRPr="00113530">
              <w:rPr>
                <w:b/>
                <w:bCs/>
              </w:rPr>
              <w:t>TITLES</w:t>
            </w:r>
            <w:proofErr w:type="spellEnd"/>
            <w:r w:rsidRPr="00113530">
              <w:rPr>
                <w:b/>
                <w:bCs/>
              </w:rPr>
              <w:br/>
              <w:t>2015-17</w:t>
            </w:r>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proofErr w:type="spellStart"/>
            <w:r w:rsidRPr="00113530">
              <w:rPr>
                <w:b/>
                <w:bCs/>
              </w:rPr>
              <w:t>AVG</w:t>
            </w:r>
            <w:proofErr w:type="spellEnd"/>
            <w:r w:rsidRPr="00113530">
              <w:rPr>
                <w:b/>
                <w:bCs/>
              </w:rPr>
              <w:br/>
            </w:r>
            <w:proofErr w:type="spellStart"/>
            <w:r w:rsidRPr="00113530">
              <w:rPr>
                <w:b/>
                <w:bCs/>
              </w:rPr>
              <w:t>COST</w:t>
            </w:r>
            <w:proofErr w:type="spellEnd"/>
            <w:r w:rsidRPr="00113530">
              <w:rPr>
                <w:b/>
                <w:bCs/>
              </w:rPr>
              <w:br/>
              <w:t>PER</w:t>
            </w:r>
            <w:r w:rsidRPr="00113530">
              <w:rPr>
                <w:b/>
                <w:bCs/>
              </w:rPr>
              <w:br/>
            </w:r>
            <w:proofErr w:type="spellStart"/>
            <w:r w:rsidRPr="00113530">
              <w:rPr>
                <w:b/>
                <w:bCs/>
              </w:rPr>
              <w:t>TITLE</w:t>
            </w:r>
            <w:proofErr w:type="spellEnd"/>
            <w:r w:rsidRPr="00113530">
              <w:rPr>
                <w:b/>
                <w:bCs/>
              </w:rPr>
              <w:br/>
              <w:t>2016</w:t>
            </w:r>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proofErr w:type="spellStart"/>
            <w:r w:rsidRPr="00113530">
              <w:rPr>
                <w:b/>
                <w:bCs/>
              </w:rPr>
              <w:t>AVG</w:t>
            </w:r>
            <w:proofErr w:type="spellEnd"/>
            <w:r w:rsidRPr="00113530">
              <w:rPr>
                <w:b/>
                <w:bCs/>
              </w:rPr>
              <w:br/>
            </w:r>
            <w:proofErr w:type="spellStart"/>
            <w:r w:rsidRPr="00113530">
              <w:rPr>
                <w:b/>
                <w:bCs/>
              </w:rPr>
              <w:t>COST</w:t>
            </w:r>
            <w:proofErr w:type="spellEnd"/>
            <w:r w:rsidRPr="00113530">
              <w:rPr>
                <w:b/>
                <w:bCs/>
              </w:rPr>
              <w:br/>
              <w:t>PER</w:t>
            </w:r>
            <w:r w:rsidRPr="00113530">
              <w:rPr>
                <w:b/>
                <w:bCs/>
              </w:rPr>
              <w:br/>
            </w:r>
            <w:proofErr w:type="spellStart"/>
            <w:r w:rsidRPr="00113530">
              <w:rPr>
                <w:b/>
                <w:bCs/>
              </w:rPr>
              <w:t>TITLE</w:t>
            </w:r>
            <w:proofErr w:type="spellEnd"/>
            <w:r w:rsidRPr="00113530">
              <w:rPr>
                <w:b/>
                <w:bCs/>
              </w:rPr>
              <w:br/>
              <w:t>2017</w:t>
            </w:r>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r w:rsidRPr="00113530">
              <w:rPr>
                <w:b/>
                <w:bCs/>
              </w:rPr>
              <w:t>% OF</w:t>
            </w:r>
            <w:r w:rsidRPr="00113530">
              <w:rPr>
                <w:b/>
                <w:bCs/>
              </w:rPr>
              <w:br/>
            </w:r>
            <w:proofErr w:type="spellStart"/>
            <w:r w:rsidRPr="00113530">
              <w:rPr>
                <w:b/>
                <w:bCs/>
              </w:rPr>
              <w:t>CHANGE</w:t>
            </w:r>
            <w:proofErr w:type="spellEnd"/>
            <w:r w:rsidRPr="00113530">
              <w:rPr>
                <w:b/>
                <w:bCs/>
              </w:rPr>
              <w:br/>
              <w:t>2016-17</w:t>
            </w:r>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proofErr w:type="spellStart"/>
            <w:r w:rsidRPr="00113530">
              <w:rPr>
                <w:b/>
                <w:bCs/>
              </w:rPr>
              <w:t>AVG</w:t>
            </w:r>
            <w:proofErr w:type="spellEnd"/>
            <w:r w:rsidRPr="00113530">
              <w:rPr>
                <w:b/>
                <w:bCs/>
              </w:rPr>
              <w:br/>
            </w:r>
            <w:proofErr w:type="spellStart"/>
            <w:r w:rsidRPr="00113530">
              <w:rPr>
                <w:b/>
                <w:bCs/>
              </w:rPr>
              <w:t>COST</w:t>
            </w:r>
            <w:proofErr w:type="spellEnd"/>
            <w:r w:rsidRPr="00113530">
              <w:rPr>
                <w:b/>
                <w:bCs/>
              </w:rPr>
              <w:br/>
              <w:t>PER</w:t>
            </w:r>
            <w:r w:rsidRPr="00113530">
              <w:rPr>
                <w:b/>
                <w:bCs/>
              </w:rPr>
              <w:br/>
            </w:r>
            <w:proofErr w:type="spellStart"/>
            <w:r w:rsidRPr="00113530">
              <w:rPr>
                <w:b/>
                <w:bCs/>
              </w:rPr>
              <w:t>TITLE</w:t>
            </w:r>
            <w:proofErr w:type="spellEnd"/>
            <w:r w:rsidRPr="00113530">
              <w:rPr>
                <w:b/>
                <w:bCs/>
              </w:rPr>
              <w:br/>
              <w:t>2018</w:t>
            </w:r>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r w:rsidRPr="00113530">
              <w:rPr>
                <w:b/>
                <w:bCs/>
              </w:rPr>
              <w:t>% OF</w:t>
            </w:r>
            <w:r w:rsidRPr="00113530">
              <w:rPr>
                <w:b/>
                <w:bCs/>
              </w:rPr>
              <w:br/>
            </w:r>
            <w:proofErr w:type="spellStart"/>
            <w:r w:rsidRPr="00113530">
              <w:rPr>
                <w:b/>
                <w:bCs/>
              </w:rPr>
              <w:t>CHANGE</w:t>
            </w:r>
            <w:proofErr w:type="spellEnd"/>
            <w:r w:rsidRPr="00113530">
              <w:rPr>
                <w:b/>
                <w:bCs/>
              </w:rPr>
              <w:br/>
              <w:t>2017-18</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lastRenderedPageBreak/>
              <w:t>Agriculture</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80</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$1,098</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$1,155</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$1,286</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11</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Anthropology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26</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517</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545</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610</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12</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Arts</w:t>
            </w:r>
            <w:proofErr w:type="spellEnd"/>
            <w:r w:rsidRPr="00113530">
              <w:rPr>
                <w:b/>
                <w:bCs/>
              </w:rPr>
              <w:t xml:space="preserve"> &amp; </w:t>
            </w:r>
            <w:proofErr w:type="spellStart"/>
            <w:r w:rsidRPr="00113530">
              <w:rPr>
                <w:b/>
                <w:bCs/>
              </w:rPr>
              <w:t>Architecture</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60</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556</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585</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575</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-2</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Astronomy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11</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1,957</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2,026</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4</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2,024</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0</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Biology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201</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2,497</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2,632</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2,710</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3</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Botany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24</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1,940</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2,075</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7</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2,237</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8</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rPr>
                <w:b/>
                <w:bCs/>
              </w:rPr>
              <w:t xml:space="preserve">Business &amp; </w:t>
            </w:r>
            <w:proofErr w:type="spellStart"/>
            <w:r w:rsidRPr="00113530">
              <w:rPr>
                <w:b/>
                <w:bCs/>
              </w:rPr>
              <w:t>Economics</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320</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912</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964</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6</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1,838</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91</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Chemistry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72</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4,506</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4,759</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6</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4,815</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Education</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124</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938</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993</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6</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1,035</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4</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Engineering</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189</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2,209</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2,343</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6</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2,419</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3</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Food</w:t>
            </w:r>
            <w:proofErr w:type="spellEnd"/>
            <w:r w:rsidRPr="00113530">
              <w:rPr>
                <w:b/>
                <w:bCs/>
              </w:rPr>
              <w:t xml:space="preserve"> </w:t>
            </w:r>
            <w:proofErr w:type="spellStart"/>
            <w:r w:rsidRPr="00113530">
              <w:rPr>
                <w:b/>
                <w:bCs/>
              </w:rPr>
              <w:t>Science</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14</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1,569</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1,686</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7</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2,673</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59</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rPr>
                <w:b/>
                <w:bCs/>
              </w:rPr>
              <w:t xml:space="preserve">General </w:t>
            </w:r>
            <w:proofErr w:type="spellStart"/>
            <w:r w:rsidRPr="00113530">
              <w:rPr>
                <w:b/>
                <w:bCs/>
              </w:rPr>
              <w:t>Science</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44</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1,422</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1,502</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6</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1,370</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-9</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rPr>
                <w:b/>
                <w:bCs/>
              </w:rPr>
              <w:t>General Works</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20</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434</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452</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4</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474</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Geography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60</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1,330</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1,403</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1,537</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10</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Geology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37</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1,253</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1,312</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1,333</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2</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Health</w:t>
            </w:r>
            <w:proofErr w:type="spellEnd"/>
            <w:r w:rsidRPr="00113530">
              <w:rPr>
                <w:b/>
                <w:bCs/>
              </w:rPr>
              <w:t xml:space="preserve"> </w:t>
            </w:r>
            <w:proofErr w:type="spellStart"/>
            <w:r w:rsidRPr="00113530">
              <w:rPr>
                <w:b/>
                <w:bCs/>
              </w:rPr>
              <w:t>Sciences</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547</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1,649</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1,732</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1,816</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History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224</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468</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497</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6</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511</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3</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Language</w:t>
            </w:r>
            <w:proofErr w:type="spellEnd"/>
            <w:r w:rsidRPr="00113530">
              <w:rPr>
                <w:b/>
                <w:bCs/>
              </w:rPr>
              <w:t xml:space="preserve"> &amp; </w:t>
            </w:r>
            <w:proofErr w:type="spellStart"/>
            <w:r w:rsidRPr="00113530">
              <w:rPr>
                <w:b/>
                <w:bCs/>
              </w:rPr>
              <w:t>Literature</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318</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381</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399</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436</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9</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Law</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59</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583</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612</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599</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-2</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rPr>
                <w:b/>
                <w:bCs/>
              </w:rPr>
              <w:lastRenderedPageBreak/>
              <w:t xml:space="preserve">Library </w:t>
            </w:r>
            <w:proofErr w:type="spellStart"/>
            <w:r w:rsidRPr="00113530">
              <w:rPr>
                <w:b/>
                <w:bCs/>
              </w:rPr>
              <w:t>Science</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23</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522</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540</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3</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655</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21</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Math</w:t>
            </w:r>
            <w:proofErr w:type="spellEnd"/>
            <w:r w:rsidRPr="00113530">
              <w:rPr>
                <w:b/>
                <w:bCs/>
              </w:rPr>
              <w:t xml:space="preserve"> &amp; </w:t>
            </w:r>
            <w:proofErr w:type="spellStart"/>
            <w:r w:rsidRPr="00113530">
              <w:rPr>
                <w:b/>
                <w:bCs/>
              </w:rPr>
              <w:t>Computer</w:t>
            </w:r>
            <w:proofErr w:type="spellEnd"/>
            <w:r w:rsidRPr="00113530">
              <w:rPr>
                <w:b/>
                <w:bCs/>
              </w:rPr>
              <w:t xml:space="preserve"> </w:t>
            </w:r>
            <w:proofErr w:type="spellStart"/>
            <w:r w:rsidRPr="00113530">
              <w:rPr>
                <w:b/>
                <w:bCs/>
              </w:rPr>
              <w:t>Science</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102</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1,540</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1,618</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1,630</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Military</w:t>
            </w:r>
            <w:proofErr w:type="spellEnd"/>
            <w:r w:rsidRPr="00113530">
              <w:rPr>
                <w:b/>
                <w:bCs/>
              </w:rPr>
              <w:t xml:space="preserve"> &amp; Naval </w:t>
            </w:r>
            <w:proofErr w:type="spellStart"/>
            <w:r w:rsidRPr="00113530">
              <w:rPr>
                <w:b/>
                <w:bCs/>
              </w:rPr>
              <w:t>Science</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9</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1,002</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1,060</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6</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1,089</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3</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Music</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34</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359</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380</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6</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427</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12</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Philosophy</w:t>
            </w:r>
            <w:proofErr w:type="spellEnd"/>
            <w:r w:rsidRPr="00113530">
              <w:rPr>
                <w:b/>
                <w:bCs/>
              </w:rPr>
              <w:t xml:space="preserve"> &amp; </w:t>
            </w:r>
            <w:proofErr w:type="spellStart"/>
            <w:r w:rsidRPr="00113530">
              <w:rPr>
                <w:b/>
                <w:bCs/>
              </w:rPr>
              <w:t>Religion</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143</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429</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449</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4</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452</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Physics</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97</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4,251</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4,447</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4,029</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-9</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Political</w:t>
            </w:r>
            <w:proofErr w:type="spellEnd"/>
            <w:r w:rsidRPr="00113530">
              <w:rPr>
                <w:b/>
                <w:bCs/>
              </w:rPr>
              <w:t xml:space="preserve"> </w:t>
            </w:r>
            <w:proofErr w:type="spellStart"/>
            <w:r w:rsidRPr="00113530">
              <w:rPr>
                <w:b/>
                <w:bCs/>
              </w:rPr>
              <w:t>Science</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85</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751</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803</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7</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820</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2</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Psychology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92</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981</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1,040</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6</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1,033</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Recreation</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28</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698</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733</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836</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14</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rPr>
                <w:b/>
                <w:bCs/>
              </w:rPr>
              <w:t xml:space="preserve">Social </w:t>
            </w:r>
            <w:proofErr w:type="spellStart"/>
            <w:r w:rsidRPr="00113530">
              <w:rPr>
                <w:b/>
                <w:bCs/>
              </w:rPr>
              <w:t>Sciences</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34</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912</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961</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981</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2</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Sociology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252</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834</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885</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6</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988</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12</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Technology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40</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1,450</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1,524</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2,265</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49</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Zoology</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63</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2,191</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2,294</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2,652</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16</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TOTALS</w:t>
            </w:r>
            <w:proofErr w:type="spellEnd"/>
            <w:r w:rsidRPr="00113530">
              <w:rPr>
                <w:b/>
                <w:bCs/>
              </w:rPr>
              <w:t>/</w:t>
            </w:r>
            <w:proofErr w:type="spellStart"/>
            <w:r w:rsidRPr="00113530">
              <w:rPr>
                <w:b/>
                <w:bCs/>
              </w:rPr>
              <w:t>AVERAGES</w:t>
            </w:r>
            <w:proofErr w:type="spellEnd"/>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rPr>
                <w:b/>
                <w:bCs/>
              </w:rPr>
              <w:t>3,432</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rPr>
                <w:b/>
                <w:bCs/>
              </w:rPr>
              <w:t>1,314</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rPr>
                <w:b/>
                <w:bCs/>
              </w:rPr>
              <w:t>1,385</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rPr>
                <w:b/>
                <w:bCs/>
              </w:rPr>
              <w:t>5</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rPr>
                <w:b/>
                <w:bCs/>
              </w:rPr>
              <w:t>1,483</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rPr>
                <w:b/>
                <w:bCs/>
              </w:rPr>
              <w:t>7</w:t>
            </w:r>
          </w:p>
        </w:tc>
      </w:tr>
      <w:tr w:rsidR="00113530" w:rsidRPr="005103AF" w:rsidTr="00113530">
        <w:trPr>
          <w:tblCellSpacing w:w="0" w:type="dxa"/>
        </w:trPr>
        <w:tc>
          <w:tcPr>
            <w:tcW w:w="0" w:type="auto"/>
            <w:gridSpan w:val="7"/>
            <w:tcBorders>
              <w:bottom w:val="nil"/>
            </w:tcBorders>
            <w:shd w:val="clear" w:color="auto" w:fill="FFFFFF"/>
            <w:tcMar>
              <w:top w:w="60" w:type="dxa"/>
              <w:left w:w="120" w:type="dxa"/>
              <w:bottom w:w="60" w:type="dxa"/>
              <w:right w:w="120" w:type="dxa"/>
            </w:tcMar>
            <w:vAlign w:val="center"/>
            <w:hideMark/>
          </w:tcPr>
          <w:p w:rsidR="00113530" w:rsidRPr="00113530" w:rsidRDefault="00113530" w:rsidP="00113530">
            <w:pPr>
              <w:rPr>
                <w:lang w:val="en-US"/>
              </w:rPr>
            </w:pPr>
            <w:r w:rsidRPr="00113530">
              <w:rPr>
                <w:lang w:val="en-US"/>
              </w:rPr>
              <w:t>SOURCE: </w:t>
            </w:r>
            <w:r w:rsidRPr="00113530">
              <w:rPr>
                <w:i/>
                <w:iCs/>
                <w:lang w:val="en-US"/>
              </w:rPr>
              <w:t>LJ</w:t>
            </w:r>
            <w:r w:rsidRPr="00113530">
              <w:rPr>
                <w:lang w:val="en-US"/>
              </w:rPr>
              <w:t> PERIODICALS PRICE SURVEY 2018</w:t>
            </w:r>
          </w:p>
        </w:tc>
      </w:tr>
    </w:tbl>
    <w:p w:rsidR="00113530" w:rsidRPr="00113530" w:rsidRDefault="00113530" w:rsidP="00113530">
      <w:pPr>
        <w:rPr>
          <w:b/>
          <w:bCs/>
          <w:lang w:val="en-US"/>
        </w:rPr>
      </w:pPr>
      <w:r w:rsidRPr="00113530">
        <w:rPr>
          <w:b/>
          <w:bCs/>
          <w:lang w:val="en-US"/>
        </w:rPr>
        <w:t>ECONOMIC CONTEXT</w:t>
      </w:r>
    </w:p>
    <w:p w:rsidR="00113530" w:rsidRPr="00113530" w:rsidRDefault="00113530" w:rsidP="00113530">
      <w:pPr>
        <w:rPr>
          <w:lang w:val="en-US"/>
        </w:rPr>
      </w:pPr>
      <w:r w:rsidRPr="00113530">
        <w:rPr>
          <w:lang w:val="en-US"/>
        </w:rPr>
        <w:t xml:space="preserve">The U.S. economy continued to expand in 2017, at a slightly higher pace than it did in 2016. According to the Bureau of Economic Analysis, the U.S. gross domestic product (GDP) increased by 2.3% in 2017 compared to 1.5% in 2016. Total state spending grew moderately in 2017, following a slowdown in </w:t>
      </w:r>
      <w:proofErr w:type="spellStart"/>
      <w:r w:rsidRPr="00113530">
        <w:rPr>
          <w:lang w:val="en-US"/>
        </w:rPr>
        <w:t>FY16</w:t>
      </w:r>
      <w:proofErr w:type="spellEnd"/>
      <w:r w:rsidRPr="00113530">
        <w:rPr>
          <w:lang w:val="en-US"/>
        </w:rPr>
        <w:t>. According to the National Association of State Budget Officers (</w:t>
      </w:r>
      <w:proofErr w:type="spellStart"/>
      <w:r w:rsidRPr="00113530">
        <w:rPr>
          <w:lang w:val="en-US"/>
        </w:rPr>
        <w:t>NASBO</w:t>
      </w:r>
      <w:proofErr w:type="spellEnd"/>
      <w:r w:rsidRPr="00113530">
        <w:rPr>
          <w:lang w:val="en-US"/>
        </w:rPr>
        <w:t xml:space="preserve">), states enacted modest appropriation increases in </w:t>
      </w:r>
      <w:proofErr w:type="spellStart"/>
      <w:r w:rsidRPr="00113530">
        <w:rPr>
          <w:lang w:val="en-US"/>
        </w:rPr>
        <w:t>FY18</w:t>
      </w:r>
      <w:proofErr w:type="spellEnd"/>
      <w:r w:rsidRPr="00113530">
        <w:rPr>
          <w:lang w:val="en-US"/>
        </w:rPr>
        <w:t xml:space="preserve"> totaling $12.7 billion across all program areas, compared to $25.8 billion enacted in 2017. The Consumer Price Index (CPI) rose 2.5% over the 12 months ending January 2017. From January 2016 to January 2017, the CPI for All Urban Consumer (CPI-U) rose 2.5%, the largest 12-month increase since March 2012.</w:t>
      </w:r>
    </w:p>
    <w:p w:rsidR="00113530" w:rsidRPr="00113530" w:rsidRDefault="00113530" w:rsidP="00113530">
      <w:pPr>
        <w:rPr>
          <w:lang w:val="en-US"/>
        </w:rPr>
      </w:pPr>
      <w:r w:rsidRPr="00113530">
        <w:rPr>
          <w:lang w:val="en-US"/>
        </w:rPr>
        <w:lastRenderedPageBreak/>
        <w:t>The Center on Budget and Policy Priorities informs us that in the decade since the Great Recession, state spending on public colleges and universities remained well below historic levels, despite recent increases. Overall state funding for public two- and four-year colleges in the 2017 school year (that is, the school year ending in 2017) was nearly $9 billion below its 2008 level, after adjusting for inflation. The funding decline has contributed to higher tuition and reduced quality on campuses, as colleges have had to balance budgets by reducing faculty, limiting course offerings, and in some cases closing campuses altogether.</w:t>
      </w:r>
    </w:p>
    <w:p w:rsidR="00113530" w:rsidRPr="00113530" w:rsidRDefault="00113530" w:rsidP="00113530">
      <w:pPr>
        <w:rPr>
          <w:lang w:val="en-US"/>
        </w:rPr>
      </w:pPr>
      <w:r w:rsidRPr="00113530">
        <w:rPr>
          <w:lang w:val="en-US"/>
        </w:rPr>
        <w:t>A review of the past three years of </w:t>
      </w:r>
      <w:r w:rsidRPr="00113530">
        <w:rPr>
          <w:i/>
          <w:iCs/>
          <w:lang w:val="en-US"/>
        </w:rPr>
        <w:t>LJ</w:t>
      </w:r>
      <w:r w:rsidRPr="00113530">
        <w:rPr>
          <w:lang w:val="en-US"/>
        </w:rPr>
        <w:t xml:space="preserve">’s Budgets and Funding survey of U.S. public libraries shows small budget increases each year. This year’s survey revealed a 2.8% increase in </w:t>
      </w:r>
      <w:proofErr w:type="spellStart"/>
      <w:r w:rsidRPr="00113530">
        <w:rPr>
          <w:lang w:val="en-US"/>
        </w:rPr>
        <w:t>2017’s</w:t>
      </w:r>
      <w:proofErr w:type="spellEnd"/>
      <w:r w:rsidRPr="00113530">
        <w:rPr>
          <w:lang w:val="en-US"/>
        </w:rPr>
        <w:t xml:space="preserve"> total operating budgets, representing continued improvement since the lows of 2008—although down from last year’s gain of 3.4%. Materials budgets rose by an average of 2.5% vs. </w:t>
      </w:r>
      <w:proofErr w:type="spellStart"/>
      <w:r w:rsidRPr="00113530">
        <w:rPr>
          <w:lang w:val="en-US"/>
        </w:rPr>
        <w:t>2016’s</w:t>
      </w:r>
      <w:proofErr w:type="spellEnd"/>
      <w:r w:rsidRPr="00113530">
        <w:rPr>
          <w:lang w:val="en-US"/>
        </w:rPr>
        <w:t xml:space="preserve"> increase of 3.7%. Overall, these numbers represented a flattening of the past few years’ gradual catching up.</w:t>
      </w:r>
    </w:p>
    <w:p w:rsidR="00113530" w:rsidRPr="00113530" w:rsidRDefault="00113530" w:rsidP="00113530">
      <w:pPr>
        <w:rPr>
          <w:lang w:val="en-US"/>
        </w:rPr>
      </w:pPr>
      <w:r w:rsidRPr="00113530">
        <w:rPr>
          <w:lang w:val="en-US"/>
        </w:rPr>
        <w:t>It is a different situation in academic libraries. The 2016 Association of College and Research Libraries (</w:t>
      </w:r>
      <w:proofErr w:type="spellStart"/>
      <w:r w:rsidRPr="00113530">
        <w:rPr>
          <w:lang w:val="en-US"/>
        </w:rPr>
        <w:t>ACRL</w:t>
      </w:r>
      <w:proofErr w:type="spellEnd"/>
      <w:r w:rsidRPr="00113530">
        <w:rPr>
          <w:lang w:val="en-US"/>
        </w:rPr>
        <w:t>) </w:t>
      </w:r>
      <w:r w:rsidRPr="00113530">
        <w:rPr>
          <w:i/>
          <w:iCs/>
          <w:lang w:val="en-US"/>
        </w:rPr>
        <w:t>Academic Library Trends and Statistics</w:t>
      </w:r>
      <w:r w:rsidRPr="00113530">
        <w:rPr>
          <w:lang w:val="en-US"/>
        </w:rPr>
        <w:t>, published in July 2017, reported that over the past five years, 19% of the 1,525 libraries that responded to the survey experienced decreased funding and 60% had flat budgets.</w:t>
      </w:r>
    </w:p>
    <w:p w:rsidR="00113530" w:rsidRPr="00113530" w:rsidRDefault="00113530" w:rsidP="00113530">
      <w:pPr>
        <w:rPr>
          <w:lang w:val="en-US"/>
        </w:rPr>
      </w:pPr>
      <w:r w:rsidRPr="00113530">
        <w:rPr>
          <w:lang w:val="en-US"/>
        </w:rPr>
        <w:t>The research advisory firm Outsell reported in October 2017 that the overall 2017 total library content spend was flat when compared to 2016. Per the report, the situation was slightly better in corporate than in the academic, school, and public library markets, but, even there, the average content price increases were greater than budget gains.</w:t>
      </w:r>
    </w:p>
    <w:p w:rsidR="00113530" w:rsidRPr="00113530" w:rsidRDefault="00113530" w:rsidP="00113530">
      <w:pPr>
        <w:rPr>
          <w:lang w:val="en-US"/>
        </w:rPr>
      </w:pPr>
      <w:r w:rsidRPr="00113530">
        <w:rPr>
          <w:lang w:val="en-US"/>
        </w:rPr>
        <w:t>A study by industry market analysis firm Simba Information agreed that academic library budgets are essentially flat and concluded that overall sales of scientific and technical books and journals decreased by 1.7% in 2016. Journals, which make up nearly half of scientific and technical publishing, are estimated to have decreased by slightly more than 2% in 2016 to $4.8 billion owing to the impact of finite library budgets and currency fluctuation. After adjustment for currency, overall journal sales are believed to be growing at approximately 2% per year. Simba estimates that the number of published articles will increase by 5% annually.</w:t>
      </w:r>
    </w:p>
    <w:p w:rsidR="00113530" w:rsidRPr="00113530" w:rsidRDefault="00113530" w:rsidP="00113530">
      <w:pPr>
        <w:rPr>
          <w:lang w:val="en-US"/>
        </w:rPr>
      </w:pPr>
      <w:r w:rsidRPr="00113530">
        <w:rPr>
          <w:lang w:val="en-US"/>
        </w:rPr>
        <w:t>The annual white paper of the Publishers Communication Group (</w:t>
      </w:r>
      <w:proofErr w:type="spellStart"/>
      <w:r w:rsidRPr="00113530">
        <w:rPr>
          <w:lang w:val="en-US"/>
        </w:rPr>
        <w:t>PCG</w:t>
      </w:r>
      <w:proofErr w:type="spellEnd"/>
      <w:r w:rsidRPr="00113530">
        <w:rPr>
          <w:lang w:val="en-US"/>
        </w:rPr>
        <w:t xml:space="preserve">) “Library Budget Predictions for 2017” reports similar trends. Working through a telephone survey, </w:t>
      </w:r>
      <w:proofErr w:type="spellStart"/>
      <w:r w:rsidRPr="00113530">
        <w:rPr>
          <w:lang w:val="en-US"/>
        </w:rPr>
        <w:t>PCG</w:t>
      </w:r>
      <w:proofErr w:type="spellEnd"/>
      <w:r w:rsidRPr="00113530">
        <w:rPr>
          <w:lang w:val="en-US"/>
        </w:rPr>
        <w:t xml:space="preserve"> interviewed senior librarians at 665 institutional libraries in North America, South America, Europe, Africa, Asia Pacific, and the Middle East. Responses indicate that worldwide overall library serials budgets are expected to increase by only 0.8%; serials budgets in North America are expected to decrease 1.4%. In North American academic libraries, the e-format dominates, with online-only orders comprising 79% of all serial </w:t>
      </w:r>
      <w:r w:rsidRPr="00113530">
        <w:rPr>
          <w:lang w:val="en-US"/>
        </w:rPr>
        <w:softHyphen/>
        <w:t>expenditures.</w:t>
      </w:r>
    </w:p>
    <w:p w:rsidR="00113530" w:rsidRPr="00113530" w:rsidRDefault="001C1ED5" w:rsidP="00113530">
      <w:r>
        <w:pict>
          <v:rect id="_x0000_i1028" style="width:0;height:1.5pt" o:hralign="center" o:hrstd="t" o:hr="t" fillcolor="gray" stroked="f"/>
        </w:pict>
      </w:r>
    </w:p>
    <w:p w:rsidR="00113530" w:rsidRPr="00113530" w:rsidRDefault="00113530" w:rsidP="00113530">
      <w:pPr>
        <w:rPr>
          <w:lang w:val="en-US"/>
        </w:rPr>
      </w:pPr>
      <w:r w:rsidRPr="00113530">
        <w:rPr>
          <w:lang w:val="en-US"/>
        </w:rPr>
        <w:t>Periodical Prices for High School and Public Libraries</w:t>
      </w:r>
    </w:p>
    <w:p w:rsidR="00113530" w:rsidRPr="00113530" w:rsidRDefault="00113530" w:rsidP="00113530">
      <w:pPr>
        <w:rPr>
          <w:lang w:val="en-US"/>
        </w:rPr>
      </w:pPr>
      <w:r w:rsidRPr="00113530">
        <w:rPr>
          <w:lang w:val="en-US"/>
        </w:rPr>
        <w:lastRenderedPageBreak/>
        <w:t>TABLE 6: COST HISTORY FOR TITLES INDEX IN MASTERFILE PREMIER</w:t>
      </w:r>
    </w:p>
    <w:p w:rsidR="00113530" w:rsidRPr="00113530" w:rsidRDefault="00113530" w:rsidP="00113530">
      <w:pPr>
        <w:rPr>
          <w:lang w:val="en-US"/>
        </w:rPr>
      </w:pPr>
      <w:r w:rsidRPr="00113530">
        <w:rPr>
          <w:lang w:val="en-US"/>
        </w:rPr>
        <w:t>Overall price increases for titles in EBSCO Publishing’s Masterfile Premier are expected to be in the 5.5% to 6% range.</w:t>
      </w:r>
    </w:p>
    <w:tbl>
      <w:tblPr>
        <w:tblW w:w="5000" w:type="pct"/>
        <w:tblCellSpacing w:w="0" w:type="dxa"/>
        <w:tblBorders>
          <w:top w:val="single" w:sz="12" w:space="0" w:color="29ABE2"/>
          <w:left w:val="single" w:sz="12" w:space="0" w:color="29ABE2"/>
          <w:bottom w:val="single" w:sz="12" w:space="0" w:color="29ABE2"/>
          <w:right w:val="single" w:sz="12" w:space="0" w:color="29ABE2"/>
        </w:tblBorders>
        <w:shd w:val="clear" w:color="auto" w:fill="FFFFFF"/>
        <w:tblCellMar>
          <w:left w:w="0" w:type="dxa"/>
          <w:right w:w="0" w:type="dxa"/>
        </w:tblCellMar>
        <w:tblLook w:val="04A0" w:firstRow="1" w:lastRow="0" w:firstColumn="1" w:lastColumn="0" w:noHBand="0" w:noVBand="1"/>
      </w:tblPr>
      <w:tblGrid>
        <w:gridCol w:w="1866"/>
        <w:gridCol w:w="1303"/>
        <w:gridCol w:w="959"/>
        <w:gridCol w:w="959"/>
        <w:gridCol w:w="1361"/>
        <w:gridCol w:w="959"/>
        <w:gridCol w:w="1401"/>
      </w:tblGrid>
      <w:tr w:rsidR="00113530" w:rsidRPr="00113530" w:rsidTr="00113530">
        <w:trPr>
          <w:tblCellSpacing w:w="0" w:type="dxa"/>
        </w:trPr>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proofErr w:type="spellStart"/>
            <w:r w:rsidRPr="00113530">
              <w:rPr>
                <w:b/>
                <w:bCs/>
              </w:rPr>
              <w:t>MASTERFILE</w:t>
            </w:r>
            <w:proofErr w:type="spellEnd"/>
            <w:r w:rsidRPr="00113530">
              <w:rPr>
                <w:b/>
                <w:bCs/>
              </w:rPr>
              <w:br/>
              <w:t>PREMIER</w:t>
            </w:r>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r w:rsidRPr="00113530">
              <w:rPr>
                <w:b/>
                <w:bCs/>
              </w:rPr>
              <w:t># OF</w:t>
            </w:r>
            <w:r w:rsidRPr="00113530">
              <w:rPr>
                <w:b/>
                <w:bCs/>
              </w:rPr>
              <w:br/>
            </w:r>
            <w:proofErr w:type="spellStart"/>
            <w:r w:rsidRPr="00113530">
              <w:rPr>
                <w:b/>
                <w:bCs/>
              </w:rPr>
              <w:t>TITLES</w:t>
            </w:r>
            <w:proofErr w:type="spellEnd"/>
            <w:r w:rsidRPr="00113530">
              <w:rPr>
                <w:b/>
                <w:bCs/>
              </w:rPr>
              <w:br/>
              <w:t>2016-18</w:t>
            </w:r>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proofErr w:type="spellStart"/>
            <w:r w:rsidRPr="00113530">
              <w:rPr>
                <w:b/>
                <w:bCs/>
              </w:rPr>
              <w:t>AVG</w:t>
            </w:r>
            <w:proofErr w:type="spellEnd"/>
            <w:r w:rsidRPr="00113530">
              <w:rPr>
                <w:b/>
                <w:bCs/>
              </w:rPr>
              <w:br/>
            </w:r>
            <w:proofErr w:type="spellStart"/>
            <w:r w:rsidRPr="00113530">
              <w:rPr>
                <w:b/>
                <w:bCs/>
              </w:rPr>
              <w:t>COST</w:t>
            </w:r>
            <w:proofErr w:type="spellEnd"/>
            <w:r w:rsidRPr="00113530">
              <w:rPr>
                <w:b/>
                <w:bCs/>
              </w:rPr>
              <w:br/>
              <w:t>PER</w:t>
            </w:r>
            <w:r w:rsidRPr="00113530">
              <w:rPr>
                <w:b/>
                <w:bCs/>
              </w:rPr>
              <w:br/>
            </w:r>
            <w:proofErr w:type="spellStart"/>
            <w:r w:rsidRPr="00113530">
              <w:rPr>
                <w:b/>
                <w:bCs/>
              </w:rPr>
              <w:t>TITLE</w:t>
            </w:r>
            <w:proofErr w:type="spellEnd"/>
            <w:r w:rsidRPr="00113530">
              <w:rPr>
                <w:b/>
                <w:bCs/>
              </w:rPr>
              <w:br/>
              <w:t>2016</w:t>
            </w:r>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proofErr w:type="spellStart"/>
            <w:r w:rsidRPr="00113530">
              <w:rPr>
                <w:b/>
                <w:bCs/>
              </w:rPr>
              <w:t>AVG</w:t>
            </w:r>
            <w:proofErr w:type="spellEnd"/>
            <w:r w:rsidRPr="00113530">
              <w:rPr>
                <w:b/>
                <w:bCs/>
              </w:rPr>
              <w:br/>
            </w:r>
            <w:proofErr w:type="spellStart"/>
            <w:r w:rsidRPr="00113530">
              <w:rPr>
                <w:b/>
                <w:bCs/>
              </w:rPr>
              <w:t>COST</w:t>
            </w:r>
            <w:proofErr w:type="spellEnd"/>
            <w:r w:rsidRPr="00113530">
              <w:rPr>
                <w:b/>
                <w:bCs/>
              </w:rPr>
              <w:br/>
              <w:t>PER</w:t>
            </w:r>
            <w:r w:rsidRPr="00113530">
              <w:rPr>
                <w:b/>
                <w:bCs/>
              </w:rPr>
              <w:br/>
            </w:r>
            <w:proofErr w:type="spellStart"/>
            <w:r w:rsidRPr="00113530">
              <w:rPr>
                <w:b/>
                <w:bCs/>
              </w:rPr>
              <w:t>TITLE</w:t>
            </w:r>
            <w:proofErr w:type="spellEnd"/>
            <w:r w:rsidRPr="00113530">
              <w:rPr>
                <w:b/>
                <w:bCs/>
              </w:rPr>
              <w:br/>
              <w:t>2017</w:t>
            </w:r>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r w:rsidRPr="00113530">
              <w:rPr>
                <w:b/>
                <w:bCs/>
              </w:rPr>
              <w:t>% OF</w:t>
            </w:r>
            <w:r w:rsidRPr="00113530">
              <w:rPr>
                <w:b/>
                <w:bCs/>
              </w:rPr>
              <w:br/>
            </w:r>
            <w:proofErr w:type="spellStart"/>
            <w:r w:rsidRPr="00113530">
              <w:rPr>
                <w:b/>
                <w:bCs/>
              </w:rPr>
              <w:t>CHANGE</w:t>
            </w:r>
            <w:proofErr w:type="spellEnd"/>
            <w:r w:rsidRPr="00113530">
              <w:rPr>
                <w:b/>
                <w:bCs/>
              </w:rPr>
              <w:br/>
              <w:t>2016-17</w:t>
            </w:r>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proofErr w:type="spellStart"/>
            <w:r w:rsidRPr="00113530">
              <w:rPr>
                <w:b/>
                <w:bCs/>
              </w:rPr>
              <w:t>AVG</w:t>
            </w:r>
            <w:proofErr w:type="spellEnd"/>
            <w:r w:rsidRPr="00113530">
              <w:rPr>
                <w:b/>
                <w:bCs/>
              </w:rPr>
              <w:br/>
            </w:r>
            <w:proofErr w:type="spellStart"/>
            <w:r w:rsidRPr="00113530">
              <w:rPr>
                <w:b/>
                <w:bCs/>
              </w:rPr>
              <w:t>COST</w:t>
            </w:r>
            <w:proofErr w:type="spellEnd"/>
            <w:r w:rsidRPr="00113530">
              <w:rPr>
                <w:b/>
                <w:bCs/>
              </w:rPr>
              <w:br/>
              <w:t>PER</w:t>
            </w:r>
            <w:r w:rsidRPr="00113530">
              <w:rPr>
                <w:b/>
                <w:bCs/>
              </w:rPr>
              <w:br/>
            </w:r>
            <w:proofErr w:type="spellStart"/>
            <w:r w:rsidRPr="00113530">
              <w:rPr>
                <w:b/>
                <w:bCs/>
              </w:rPr>
              <w:t>TITLE</w:t>
            </w:r>
            <w:proofErr w:type="spellEnd"/>
            <w:r w:rsidRPr="00113530">
              <w:rPr>
                <w:b/>
                <w:bCs/>
              </w:rPr>
              <w:br/>
              <w:t>2018</w:t>
            </w:r>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r w:rsidRPr="00113530">
              <w:rPr>
                <w:b/>
                <w:bCs/>
              </w:rPr>
              <w:t>% OF</w:t>
            </w:r>
            <w:r w:rsidRPr="00113530">
              <w:rPr>
                <w:b/>
                <w:bCs/>
              </w:rPr>
              <w:br/>
            </w:r>
            <w:proofErr w:type="spellStart"/>
            <w:r w:rsidRPr="00113530">
              <w:rPr>
                <w:b/>
                <w:bCs/>
              </w:rPr>
              <w:t>CHANGE</w:t>
            </w:r>
            <w:proofErr w:type="spellEnd"/>
            <w:r w:rsidRPr="00113530">
              <w:rPr>
                <w:b/>
                <w:bCs/>
              </w:rPr>
              <w:br/>
              <w:t>2017-18</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U.S</w:t>
            </w:r>
            <w:proofErr w:type="spellEnd"/>
            <w:r w:rsidRPr="00113530">
              <w:rPr>
                <w:b/>
                <w:bCs/>
              </w:rPr>
              <w:t>.</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1,056</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$246</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$259</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5.4</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$276</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6.5</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rPr>
                <w:b/>
                <w:bCs/>
              </w:rPr>
              <w:t>NON–</w:t>
            </w:r>
            <w:proofErr w:type="spellStart"/>
            <w:r w:rsidRPr="00113530">
              <w:rPr>
                <w:b/>
                <w:bCs/>
              </w:rPr>
              <w:t>U.S</w:t>
            </w:r>
            <w:proofErr w:type="spellEnd"/>
            <w:r w:rsidRPr="00113530">
              <w:rPr>
                <w:b/>
                <w:bCs/>
              </w:rPr>
              <w:t>.</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218</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354</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376</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6.1</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394</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w:t>
            </w:r>
          </w:p>
        </w:tc>
      </w:tr>
      <w:tr w:rsidR="00113530" w:rsidRPr="005103AF" w:rsidTr="00113530">
        <w:trPr>
          <w:tblCellSpacing w:w="0" w:type="dxa"/>
        </w:trPr>
        <w:tc>
          <w:tcPr>
            <w:tcW w:w="0" w:type="auto"/>
            <w:gridSpan w:val="7"/>
            <w:tcBorders>
              <w:bottom w:val="nil"/>
            </w:tcBorders>
            <w:shd w:val="clear" w:color="auto" w:fill="FFFFFF"/>
            <w:tcMar>
              <w:top w:w="60" w:type="dxa"/>
              <w:left w:w="120" w:type="dxa"/>
              <w:bottom w:w="60" w:type="dxa"/>
              <w:right w:w="120" w:type="dxa"/>
            </w:tcMar>
            <w:vAlign w:val="center"/>
            <w:hideMark/>
          </w:tcPr>
          <w:p w:rsidR="00113530" w:rsidRPr="00113530" w:rsidRDefault="00113530" w:rsidP="00113530">
            <w:pPr>
              <w:rPr>
                <w:lang w:val="en-US"/>
              </w:rPr>
            </w:pPr>
            <w:r w:rsidRPr="00113530">
              <w:rPr>
                <w:lang w:val="en-US"/>
              </w:rPr>
              <w:t>SOURCE: </w:t>
            </w:r>
            <w:r w:rsidRPr="00113530">
              <w:rPr>
                <w:i/>
                <w:iCs/>
                <w:lang w:val="en-US"/>
              </w:rPr>
              <w:t>LJ</w:t>
            </w:r>
            <w:r w:rsidRPr="00113530">
              <w:rPr>
                <w:lang w:val="en-US"/>
              </w:rPr>
              <w:t> PERIODICALS PRICE SURVEY 2018</w:t>
            </w:r>
          </w:p>
        </w:tc>
      </w:tr>
    </w:tbl>
    <w:p w:rsidR="00113530" w:rsidRPr="00113530" w:rsidRDefault="001C1ED5" w:rsidP="00113530">
      <w:r>
        <w:pict>
          <v:rect id="_x0000_i1029" style="width:0;height:1.5pt" o:hralign="center" o:hrstd="t" o:hr="t" fillcolor="gray" stroked="f"/>
        </w:pict>
      </w:r>
    </w:p>
    <w:p w:rsidR="00113530" w:rsidRPr="00113530" w:rsidRDefault="00113530" w:rsidP="00113530">
      <w:pPr>
        <w:rPr>
          <w:lang w:val="en-US"/>
        </w:rPr>
      </w:pPr>
      <w:r w:rsidRPr="00113530">
        <w:rPr>
          <w:lang w:val="en-US"/>
        </w:rPr>
        <w:t>Periodical Prices for University and College Libraries</w:t>
      </w:r>
    </w:p>
    <w:p w:rsidR="00113530" w:rsidRPr="00113530" w:rsidRDefault="00113530" w:rsidP="00113530">
      <w:pPr>
        <w:rPr>
          <w:lang w:val="en-US"/>
        </w:rPr>
      </w:pPr>
      <w:r w:rsidRPr="00113530">
        <w:rPr>
          <w:lang w:val="en-US"/>
        </w:rPr>
        <w:t>TABLE 7: 2019 COST PROJECTIONS FOR TITLES INDEXED IN ACADEMIC SEARCH COMPLETE</w:t>
      </w:r>
    </w:p>
    <w:p w:rsidR="00113530" w:rsidRPr="00113530" w:rsidRDefault="00113530" w:rsidP="00113530">
      <w:pPr>
        <w:rPr>
          <w:lang w:val="en-US"/>
        </w:rPr>
      </w:pPr>
      <w:r w:rsidRPr="00113530">
        <w:rPr>
          <w:lang w:val="en-US"/>
        </w:rPr>
        <w:t>Overall price increases for titles in EBSCO’s Academic Search Complete are expected to be in the 6% range for 2019.</w:t>
      </w:r>
    </w:p>
    <w:tbl>
      <w:tblPr>
        <w:tblW w:w="5000" w:type="pct"/>
        <w:tblCellSpacing w:w="0" w:type="dxa"/>
        <w:tblBorders>
          <w:top w:val="single" w:sz="12" w:space="0" w:color="29ABE2"/>
          <w:left w:val="single" w:sz="12" w:space="0" w:color="29ABE2"/>
          <w:bottom w:val="single" w:sz="12" w:space="0" w:color="29ABE2"/>
          <w:right w:val="single" w:sz="12" w:space="0" w:color="29ABE2"/>
        </w:tblBorders>
        <w:shd w:val="clear" w:color="auto" w:fill="FFFFFF"/>
        <w:tblCellMar>
          <w:left w:w="0" w:type="dxa"/>
          <w:right w:w="0" w:type="dxa"/>
        </w:tblCellMar>
        <w:tblLook w:val="04A0" w:firstRow="1" w:lastRow="0" w:firstColumn="1" w:lastColumn="0" w:noHBand="0" w:noVBand="1"/>
      </w:tblPr>
      <w:tblGrid>
        <w:gridCol w:w="1247"/>
        <w:gridCol w:w="808"/>
        <w:gridCol w:w="690"/>
        <w:gridCol w:w="840"/>
        <w:gridCol w:w="708"/>
        <w:gridCol w:w="1259"/>
        <w:gridCol w:w="1259"/>
        <w:gridCol w:w="708"/>
        <w:gridCol w:w="1289"/>
      </w:tblGrid>
      <w:tr w:rsidR="00113530" w:rsidRPr="00113530" w:rsidTr="00113530">
        <w:trPr>
          <w:tblCellSpacing w:w="0" w:type="dxa"/>
        </w:trPr>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proofErr w:type="spellStart"/>
            <w:r w:rsidRPr="00113530">
              <w:rPr>
                <w:b/>
                <w:bCs/>
              </w:rPr>
              <w:t>ACADEMIC</w:t>
            </w:r>
            <w:proofErr w:type="spellEnd"/>
            <w:r w:rsidRPr="00113530">
              <w:rPr>
                <w:b/>
                <w:bCs/>
              </w:rPr>
              <w:br/>
            </w:r>
            <w:proofErr w:type="spellStart"/>
            <w:r w:rsidRPr="00113530">
              <w:rPr>
                <w:b/>
                <w:bCs/>
              </w:rPr>
              <w:t>SEARCH</w:t>
            </w:r>
            <w:proofErr w:type="spellEnd"/>
            <w:r w:rsidRPr="00113530">
              <w:rPr>
                <w:b/>
                <w:bCs/>
              </w:rPr>
              <w:br/>
              <w:t>COMPLETE</w:t>
            </w:r>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r w:rsidRPr="00113530">
              <w:rPr>
                <w:b/>
                <w:bCs/>
              </w:rPr>
              <w:t># OF</w:t>
            </w:r>
            <w:r w:rsidRPr="00113530">
              <w:rPr>
                <w:b/>
                <w:bCs/>
              </w:rPr>
              <w:br/>
            </w:r>
            <w:proofErr w:type="spellStart"/>
            <w:r w:rsidRPr="00113530">
              <w:rPr>
                <w:b/>
                <w:bCs/>
              </w:rPr>
              <w:t>TITLES</w:t>
            </w:r>
            <w:proofErr w:type="spellEnd"/>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r w:rsidRPr="00113530">
              <w:rPr>
                <w:b/>
                <w:bCs/>
              </w:rPr>
              <w:t>% OF</w:t>
            </w:r>
            <w:r w:rsidRPr="00113530">
              <w:rPr>
                <w:b/>
                <w:bCs/>
              </w:rPr>
              <w:br/>
            </w:r>
            <w:proofErr w:type="spellStart"/>
            <w:r w:rsidRPr="00113530">
              <w:rPr>
                <w:b/>
                <w:bCs/>
              </w:rPr>
              <w:t>LIST</w:t>
            </w:r>
            <w:proofErr w:type="spellEnd"/>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r w:rsidRPr="00113530">
              <w:rPr>
                <w:b/>
                <w:bCs/>
              </w:rPr>
              <w:t>2018</w:t>
            </w:r>
            <w:r w:rsidRPr="00113530">
              <w:rPr>
                <w:b/>
                <w:bCs/>
              </w:rPr>
              <w:br/>
            </w:r>
            <w:proofErr w:type="spellStart"/>
            <w:r w:rsidRPr="00113530">
              <w:rPr>
                <w:b/>
                <w:bCs/>
              </w:rPr>
              <w:t>AVG</w:t>
            </w:r>
            <w:proofErr w:type="spellEnd"/>
            <w:r w:rsidRPr="00113530">
              <w:rPr>
                <w:b/>
                <w:bCs/>
              </w:rPr>
              <w:br/>
            </w:r>
            <w:proofErr w:type="spellStart"/>
            <w:r w:rsidRPr="00113530">
              <w:rPr>
                <w:b/>
                <w:bCs/>
              </w:rPr>
              <w:t>COST</w:t>
            </w:r>
            <w:proofErr w:type="spellEnd"/>
            <w:r w:rsidRPr="00113530">
              <w:rPr>
                <w:b/>
                <w:bCs/>
              </w:rPr>
              <w:br/>
              <w:t>PER</w:t>
            </w:r>
            <w:r w:rsidRPr="00113530">
              <w:rPr>
                <w:b/>
                <w:bCs/>
              </w:rPr>
              <w:br/>
            </w:r>
            <w:proofErr w:type="spellStart"/>
            <w:r w:rsidRPr="00113530">
              <w:rPr>
                <w:b/>
                <w:bCs/>
              </w:rPr>
              <w:t>TITLE</w:t>
            </w:r>
            <w:proofErr w:type="spellEnd"/>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r w:rsidRPr="00113530">
              <w:rPr>
                <w:b/>
                <w:bCs/>
              </w:rPr>
              <w:t>% OF</w:t>
            </w:r>
            <w:r w:rsidRPr="00113530">
              <w:rPr>
                <w:b/>
                <w:bCs/>
              </w:rPr>
              <w:br/>
            </w:r>
            <w:proofErr w:type="spellStart"/>
            <w:r w:rsidRPr="00113530">
              <w:rPr>
                <w:b/>
                <w:bCs/>
              </w:rPr>
              <w:t>COST</w:t>
            </w:r>
            <w:proofErr w:type="spellEnd"/>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proofErr w:type="spellStart"/>
            <w:r w:rsidRPr="00113530">
              <w:rPr>
                <w:b/>
                <w:bCs/>
              </w:rPr>
              <w:t>PROJECTED</w:t>
            </w:r>
            <w:proofErr w:type="spellEnd"/>
            <w:r w:rsidRPr="00113530">
              <w:rPr>
                <w:b/>
                <w:bCs/>
              </w:rPr>
              <w:br/>
              <w:t>% OF</w:t>
            </w:r>
            <w:r w:rsidRPr="00113530">
              <w:rPr>
                <w:b/>
                <w:bCs/>
              </w:rPr>
              <w:br/>
            </w:r>
            <w:proofErr w:type="spellStart"/>
            <w:r w:rsidRPr="00113530">
              <w:rPr>
                <w:b/>
                <w:bCs/>
              </w:rPr>
              <w:t>INCREASE</w:t>
            </w:r>
            <w:proofErr w:type="spellEnd"/>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lang w:val="en-US"/>
              </w:rPr>
            </w:pPr>
            <w:r w:rsidRPr="00113530">
              <w:rPr>
                <w:b/>
                <w:bCs/>
                <w:lang w:val="en-US"/>
              </w:rPr>
              <w:t>PROJECTED</w:t>
            </w:r>
            <w:r w:rsidRPr="00113530">
              <w:rPr>
                <w:b/>
                <w:bCs/>
                <w:lang w:val="en-US"/>
              </w:rPr>
              <w:br/>
              <w:t>2019</w:t>
            </w:r>
            <w:r w:rsidRPr="00113530">
              <w:rPr>
                <w:b/>
                <w:bCs/>
                <w:lang w:val="en-US"/>
              </w:rPr>
              <w:br/>
            </w:r>
            <w:proofErr w:type="spellStart"/>
            <w:r w:rsidRPr="00113530">
              <w:rPr>
                <w:b/>
                <w:bCs/>
                <w:lang w:val="en-US"/>
              </w:rPr>
              <w:t>AVG</w:t>
            </w:r>
            <w:proofErr w:type="spellEnd"/>
            <w:r w:rsidRPr="00113530">
              <w:rPr>
                <w:b/>
                <w:bCs/>
                <w:lang w:val="en-US"/>
              </w:rPr>
              <w:br/>
              <w:t>COST</w:t>
            </w:r>
            <w:r w:rsidRPr="00113530">
              <w:rPr>
                <w:b/>
                <w:bCs/>
                <w:lang w:val="en-US"/>
              </w:rPr>
              <w:br/>
              <w:t>PER</w:t>
            </w:r>
            <w:r w:rsidRPr="00113530">
              <w:rPr>
                <w:b/>
                <w:bCs/>
                <w:lang w:val="en-US"/>
              </w:rPr>
              <w:br/>
              <w:t>TITLE</w:t>
            </w:r>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r w:rsidRPr="00113530">
              <w:rPr>
                <w:b/>
                <w:bCs/>
              </w:rPr>
              <w:t>% OF</w:t>
            </w:r>
            <w:r w:rsidRPr="00113530">
              <w:rPr>
                <w:b/>
                <w:bCs/>
              </w:rPr>
              <w:br/>
            </w:r>
            <w:proofErr w:type="spellStart"/>
            <w:r w:rsidRPr="00113530">
              <w:rPr>
                <w:b/>
                <w:bCs/>
              </w:rPr>
              <w:t>COST</w:t>
            </w:r>
            <w:proofErr w:type="spellEnd"/>
          </w:p>
        </w:tc>
        <w:tc>
          <w:tcPr>
            <w:tcW w:w="0" w:type="auto"/>
            <w:tcBorders>
              <w:bottom w:val="nil"/>
            </w:tcBorders>
            <w:shd w:val="clear" w:color="auto" w:fill="29ABE2"/>
            <w:noWrap/>
            <w:tcMar>
              <w:top w:w="60" w:type="dxa"/>
              <w:left w:w="120" w:type="dxa"/>
              <w:bottom w:w="60" w:type="dxa"/>
              <w:right w:w="120" w:type="dxa"/>
            </w:tcMar>
            <w:vAlign w:val="bottom"/>
            <w:hideMark/>
          </w:tcPr>
          <w:p w:rsidR="00113530" w:rsidRPr="00113530" w:rsidRDefault="00113530" w:rsidP="00113530">
            <w:pPr>
              <w:rPr>
                <w:b/>
                <w:bCs/>
              </w:rPr>
            </w:pPr>
            <w:proofErr w:type="spellStart"/>
            <w:r w:rsidRPr="00113530">
              <w:rPr>
                <w:b/>
                <w:bCs/>
              </w:rPr>
              <w:t>PROJECTED</w:t>
            </w:r>
            <w:proofErr w:type="spellEnd"/>
            <w:r w:rsidRPr="00113530">
              <w:rPr>
                <w:b/>
                <w:bCs/>
              </w:rPr>
              <w:br/>
            </w:r>
            <w:proofErr w:type="spellStart"/>
            <w:r w:rsidRPr="00113530">
              <w:rPr>
                <w:b/>
                <w:bCs/>
              </w:rPr>
              <w:t>OVERALL</w:t>
            </w:r>
            <w:proofErr w:type="spellEnd"/>
            <w:r w:rsidRPr="00113530">
              <w:rPr>
                <w:b/>
                <w:bCs/>
              </w:rPr>
              <w:br/>
              <w:t>%</w:t>
            </w:r>
            <w:r w:rsidRPr="00113530">
              <w:rPr>
                <w:b/>
                <w:bCs/>
              </w:rPr>
              <w:br/>
            </w:r>
            <w:proofErr w:type="spellStart"/>
            <w:r w:rsidRPr="00113530">
              <w:rPr>
                <w:b/>
                <w:bCs/>
              </w:rPr>
              <w:t>INCREASE</w:t>
            </w:r>
            <w:proofErr w:type="spellEnd"/>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proofErr w:type="spellStart"/>
            <w:r w:rsidRPr="00113530">
              <w:rPr>
                <w:b/>
                <w:bCs/>
              </w:rPr>
              <w:t>U.S</w:t>
            </w:r>
            <w:proofErr w:type="spellEnd"/>
            <w:r w:rsidRPr="00113530">
              <w:rPr>
                <w:b/>
                <w:bCs/>
              </w:rPr>
              <w:t>.</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2,753</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40</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$1,109</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38</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6.3</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$1,179</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38</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5.9</w:t>
            </w:r>
          </w:p>
        </w:tc>
      </w:tr>
      <w:tr w:rsidR="00113530" w:rsidRPr="00113530" w:rsidTr="00113530">
        <w:trPr>
          <w:tblCellSpacing w:w="0" w:type="dxa"/>
        </w:trPr>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rPr>
                <w:b/>
                <w:bCs/>
              </w:rPr>
              <w:t>NON–</w:t>
            </w:r>
            <w:proofErr w:type="spellStart"/>
            <w:r w:rsidRPr="00113530">
              <w:rPr>
                <w:b/>
                <w:bCs/>
              </w:rPr>
              <w:t>U.S</w:t>
            </w:r>
            <w:proofErr w:type="spellEnd"/>
            <w:r w:rsidRPr="00113530">
              <w:rPr>
                <w:b/>
                <w:bCs/>
              </w:rPr>
              <w:t>.</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4,083</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60</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1,821</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62</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5.6</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1,923</w:t>
            </w:r>
          </w:p>
        </w:tc>
        <w:tc>
          <w:tcPr>
            <w:tcW w:w="0" w:type="auto"/>
            <w:tcBorders>
              <w:bottom w:val="single" w:sz="6" w:space="0" w:color="CCCCCC"/>
            </w:tcBorders>
            <w:shd w:val="clear" w:color="auto" w:fill="EEEEEE"/>
            <w:tcMar>
              <w:top w:w="60" w:type="dxa"/>
              <w:left w:w="120" w:type="dxa"/>
              <w:bottom w:w="60" w:type="dxa"/>
              <w:right w:w="120" w:type="dxa"/>
            </w:tcMar>
            <w:vAlign w:val="center"/>
            <w:hideMark/>
          </w:tcPr>
          <w:p w:rsidR="00113530" w:rsidRPr="00113530" w:rsidRDefault="00113530" w:rsidP="00113530">
            <w:r w:rsidRPr="00113530">
              <w:t>62</w:t>
            </w:r>
          </w:p>
        </w:tc>
        <w:tc>
          <w:tcPr>
            <w:tcW w:w="0" w:type="auto"/>
            <w:tcBorders>
              <w:bottom w:val="single" w:sz="6" w:space="0" w:color="CCCCCC"/>
            </w:tcBorders>
            <w:shd w:val="clear" w:color="auto" w:fill="FFFFFF"/>
            <w:tcMar>
              <w:top w:w="60" w:type="dxa"/>
              <w:left w:w="120" w:type="dxa"/>
              <w:bottom w:w="60" w:type="dxa"/>
              <w:right w:w="120" w:type="dxa"/>
            </w:tcMar>
            <w:vAlign w:val="center"/>
            <w:hideMark/>
          </w:tcPr>
          <w:p w:rsidR="00113530" w:rsidRPr="00113530" w:rsidRDefault="00113530" w:rsidP="00113530">
            <w:r w:rsidRPr="00113530">
              <w:t>??</w:t>
            </w:r>
          </w:p>
        </w:tc>
      </w:tr>
      <w:tr w:rsidR="00113530" w:rsidRPr="005103AF" w:rsidTr="00113530">
        <w:trPr>
          <w:tblCellSpacing w:w="0" w:type="dxa"/>
        </w:trPr>
        <w:tc>
          <w:tcPr>
            <w:tcW w:w="0" w:type="auto"/>
            <w:gridSpan w:val="9"/>
            <w:tcBorders>
              <w:bottom w:val="nil"/>
            </w:tcBorders>
            <w:shd w:val="clear" w:color="auto" w:fill="FFFFFF"/>
            <w:tcMar>
              <w:top w:w="60" w:type="dxa"/>
              <w:left w:w="120" w:type="dxa"/>
              <w:bottom w:w="60" w:type="dxa"/>
              <w:right w:w="120" w:type="dxa"/>
            </w:tcMar>
            <w:vAlign w:val="center"/>
            <w:hideMark/>
          </w:tcPr>
          <w:p w:rsidR="00113530" w:rsidRPr="00113530" w:rsidRDefault="00113530" w:rsidP="00113530">
            <w:pPr>
              <w:rPr>
                <w:lang w:val="en-US"/>
              </w:rPr>
            </w:pPr>
            <w:r w:rsidRPr="00113530">
              <w:rPr>
                <w:lang w:val="en-US"/>
              </w:rPr>
              <w:t>SOURCE: </w:t>
            </w:r>
            <w:r w:rsidRPr="00113530">
              <w:rPr>
                <w:i/>
                <w:iCs/>
                <w:lang w:val="en-US"/>
              </w:rPr>
              <w:t>LJ</w:t>
            </w:r>
            <w:r w:rsidRPr="00113530">
              <w:rPr>
                <w:lang w:val="en-US"/>
              </w:rPr>
              <w:t> PERIODICALS PRICE SURVEY 2018</w:t>
            </w:r>
          </w:p>
        </w:tc>
      </w:tr>
    </w:tbl>
    <w:p w:rsidR="00113530" w:rsidRPr="00113530" w:rsidRDefault="00113530" w:rsidP="00113530">
      <w:pPr>
        <w:rPr>
          <w:b/>
          <w:bCs/>
          <w:lang w:val="en-US"/>
        </w:rPr>
      </w:pPr>
      <w:r w:rsidRPr="00113530">
        <w:rPr>
          <w:b/>
          <w:bCs/>
          <w:lang w:val="en-US"/>
        </w:rPr>
        <w:t>METHODOLOGY</w:t>
      </w:r>
    </w:p>
    <w:p w:rsidR="00113530" w:rsidRPr="00113530" w:rsidRDefault="00113530" w:rsidP="00113530">
      <w:pPr>
        <w:rPr>
          <w:lang w:val="en-US"/>
        </w:rPr>
      </w:pPr>
      <w:r w:rsidRPr="00113530">
        <w:rPr>
          <w:lang w:val="en-US"/>
        </w:rPr>
        <w:lastRenderedPageBreak/>
        <w:t xml:space="preserve">The price survey, with the exception of Table 3, uses a print-preferred pricing model based on the standard retail price for the titles in the selected indexes. Print pricing is used for consistency because not all publishers make their online-only pricing publicly available. The index does contain pricing for print plus online and online-only when print rates were not available. Print-only pricing comprises 48% of the data used in these tables, reflecting the overall shift to online and the decline in print. The survey uses a combination of title sets to provide different views of the impact of inflation on libraries. Titles indexed in the </w:t>
      </w:r>
      <w:proofErr w:type="spellStart"/>
      <w:r w:rsidRPr="00113530">
        <w:rPr>
          <w:lang w:val="en-US"/>
        </w:rPr>
        <w:t>Clarivate</w:t>
      </w:r>
      <w:proofErr w:type="spellEnd"/>
      <w:r w:rsidRPr="00113530">
        <w:rPr>
          <w:lang w:val="en-US"/>
        </w:rPr>
        <w:t xml:space="preserve"> Analytics (formerly ISI) Arts and Humanities Index, Science Citation Abstracts, and Social Science Citation Index provide data that is useful for large academic libraries. The data from these indexes is presented by individual index as well as in merged format by discipline and country of origin. Electronic format cost data, when available, is included in Table 3. Titles indexed in EBSCO’s Academic Search Complete database are used to represent the titles most commonly held in general academic and large public library collections. Data from EBSCO’s Masterfile Premier is included to provide a data set that would be germane to smaller public and school libraries.</w:t>
      </w:r>
    </w:p>
    <w:p w:rsidR="00113530" w:rsidRPr="00113530" w:rsidRDefault="00113530" w:rsidP="00113530">
      <w:pPr>
        <w:rPr>
          <w:lang w:val="en-US"/>
        </w:rPr>
      </w:pPr>
      <w:r w:rsidRPr="00113530">
        <w:rPr>
          <w:lang w:val="en-US"/>
        </w:rPr>
        <w:t>In 2016, the study expanded to include approximately 15,400 priced titles indexed by Scopus, creating a larger and statistically more reliable sample. Reflecting a similar pricing trend, the data from the Scopus list increased by 7% for 2018, a higher percentage when compared to previous years.</w:t>
      </w:r>
    </w:p>
    <w:p w:rsidR="00113530" w:rsidRPr="00113530" w:rsidRDefault="00113530" w:rsidP="00113530">
      <w:pPr>
        <w:rPr>
          <w:lang w:val="en-US"/>
        </w:rPr>
      </w:pPr>
      <w:r w:rsidRPr="00113530">
        <w:rPr>
          <w:lang w:val="en-US"/>
        </w:rPr>
        <w:t>According to Table 1, average prices for science, technology, and medical (</w:t>
      </w:r>
      <w:proofErr w:type="spellStart"/>
      <w:r w:rsidRPr="00113530">
        <w:rPr>
          <w:lang w:val="en-US"/>
        </w:rPr>
        <w:t>STM</w:t>
      </w:r>
      <w:proofErr w:type="spellEnd"/>
      <w:r w:rsidRPr="00113530">
        <w:rPr>
          <w:lang w:val="en-US"/>
        </w:rPr>
        <w:t xml:space="preserve">) serials remain the highest, when compared with prices for serials in other subject areas. Over the 25-year history of this article, Chemistry and Physics have consistently been the two highest cost disciplines. This year’s data reports the average price for chemistry journals as $5,508, closely followed by the $4,792 average cost for physics. There were only slight shifts in relative rankings for subject areas based on the overall average prices for serials. As noted in the analysis of the charts, content from five major publishers—Elsevier, Springer, Wiley, Taylor &amp; Francis, and Sage–continues to represent more than half (54%) of the titles in the merged </w:t>
      </w:r>
      <w:proofErr w:type="spellStart"/>
      <w:r w:rsidRPr="00113530">
        <w:rPr>
          <w:lang w:val="en-US"/>
        </w:rPr>
        <w:t>Clarivate</w:t>
      </w:r>
      <w:proofErr w:type="spellEnd"/>
      <w:r w:rsidRPr="00113530">
        <w:rPr>
          <w:lang w:val="en-US"/>
        </w:rPr>
        <w:t xml:space="preserve"> Analytics (formerly ISI) indexes.</w:t>
      </w:r>
    </w:p>
    <w:p w:rsidR="00113530" w:rsidRPr="00113530" w:rsidRDefault="00113530" w:rsidP="00113530">
      <w:pPr>
        <w:rPr>
          <w:lang w:val="en-US"/>
        </w:rPr>
      </w:pPr>
      <w:r w:rsidRPr="00113530">
        <w:rPr>
          <w:lang w:val="en-US"/>
        </w:rPr>
        <w:t xml:space="preserve">As well, in Table 2, there was little change in the relative order for the average price per title sorted by country of origin. Since so many serials are priced in U.S. dollars, the exchange rate issues experienced by libraries outside of the United States are not reflected in this table. The average price per title increased from previous years; titles from Ireland continue to have the highest cost per title for those included in the merged </w:t>
      </w:r>
      <w:proofErr w:type="spellStart"/>
      <w:r w:rsidRPr="00113530">
        <w:rPr>
          <w:lang w:val="en-US"/>
        </w:rPr>
        <w:t>Clarivate</w:t>
      </w:r>
      <w:proofErr w:type="spellEnd"/>
      <w:r w:rsidRPr="00113530">
        <w:rPr>
          <w:lang w:val="en-US"/>
        </w:rPr>
        <w:t xml:space="preserve"> Analytics indexes. The Netherlands, Singapore, Switzerland, England, United States, Germany, Greece, China, and Australia round out the top ten countries having the highest cost per title in 2018.</w:t>
      </w:r>
    </w:p>
    <w:p w:rsidR="00113530" w:rsidRPr="00113530" w:rsidRDefault="00113530" w:rsidP="00113530">
      <w:pPr>
        <w:rPr>
          <w:lang w:val="en-US"/>
        </w:rPr>
      </w:pPr>
      <w:r w:rsidRPr="00113530">
        <w:rPr>
          <w:lang w:val="en-US"/>
        </w:rPr>
        <w:t xml:space="preserve">Table 3: This table examines the titles in the combined </w:t>
      </w:r>
      <w:proofErr w:type="spellStart"/>
      <w:r w:rsidRPr="00113530">
        <w:rPr>
          <w:lang w:val="en-US"/>
        </w:rPr>
        <w:t>Clarivate</w:t>
      </w:r>
      <w:proofErr w:type="spellEnd"/>
      <w:r w:rsidRPr="00113530">
        <w:rPr>
          <w:lang w:val="en-US"/>
        </w:rPr>
        <w:t xml:space="preserve"> Analytics Arts and Humanities, Science Citation, and Social Sciences Citation indexes that offer published rates for online formats. As in past years, the data reflects pricing for online-only, print plus free online, and the first tier of any tiered pricing, with the common element being pricing for the online format. Table 3 contains data for 54% of the titles in the full tables. As in Table 1, </w:t>
      </w:r>
      <w:proofErr w:type="spellStart"/>
      <w:r w:rsidRPr="00113530">
        <w:rPr>
          <w:lang w:val="en-US"/>
        </w:rPr>
        <w:t>STM</w:t>
      </w:r>
      <w:proofErr w:type="spellEnd"/>
      <w:r w:rsidRPr="00113530">
        <w:rPr>
          <w:lang w:val="en-US"/>
        </w:rPr>
        <w:t xml:space="preserve"> titles are the most expensive, with </w:t>
      </w:r>
      <w:r w:rsidRPr="00113530">
        <w:rPr>
          <w:lang w:val="en-US"/>
        </w:rPr>
        <w:lastRenderedPageBreak/>
        <w:t>chemistry titles having the highest average cost of $4,759. The 2018 average cost for this set of titles is $1,483, a 7% increase from the 2017 average price of $1,385. It is important to bear in mind that the individual titles in the data set and associated pricing models reflected by Table 3 change annually, so the increases could be due to changes in the title set as well as actual price changes. What remains consistent is the annual increase falling in the 5% to 6% range and the relative high cost of titles by subject area, with science and technology topping the chart.</w:t>
      </w:r>
    </w:p>
    <w:p w:rsidR="00113530" w:rsidRPr="00113530" w:rsidRDefault="00113530" w:rsidP="00113530">
      <w:pPr>
        <w:rPr>
          <w:lang w:val="en-US"/>
        </w:rPr>
      </w:pPr>
      <w:r w:rsidRPr="00113530">
        <w:rPr>
          <w:lang w:val="en-US"/>
        </w:rPr>
        <w:t>Once again, we analyzed the rate of price increase for more than 8,600 e-journal packages handled by EBSCO Information Services. For 2018, the average rate of increase was in the 4.7% to 5.3% range, up slightly from the 4.5% to 4.9% in 2017.</w:t>
      </w:r>
    </w:p>
    <w:p w:rsidR="0023718D" w:rsidRDefault="0023718D" w:rsidP="0023718D">
      <w:pPr>
        <w:rPr>
          <w:lang w:val="en-US"/>
        </w:rPr>
      </w:pPr>
    </w:p>
    <w:p w:rsidR="002F566E" w:rsidRDefault="00113530" w:rsidP="0023718D">
      <w:pPr>
        <w:rPr>
          <w:lang w:val="en-US"/>
        </w:rPr>
      </w:pPr>
      <w:r w:rsidRPr="00113530">
        <w:rPr>
          <w:lang w:val="en-US"/>
        </w:rPr>
        <w:t>https://lj.libraryjournal.com/2018/04/publishing/death-1000-cuts-periodicals-price-survey-2018/</w:t>
      </w:r>
    </w:p>
    <w:p w:rsidR="002F566E" w:rsidRDefault="002F566E">
      <w:pPr>
        <w:rPr>
          <w:lang w:val="en-US"/>
        </w:rPr>
      </w:pPr>
      <w:r>
        <w:rPr>
          <w:lang w:val="en-US"/>
        </w:rPr>
        <w:br w:type="page"/>
      </w:r>
    </w:p>
    <w:p w:rsidR="002F566E" w:rsidRPr="005103AF" w:rsidRDefault="002F566E" w:rsidP="005103AF">
      <w:pPr>
        <w:pStyle w:val="Prrafodelista"/>
        <w:numPr>
          <w:ilvl w:val="0"/>
          <w:numId w:val="16"/>
        </w:numPr>
        <w:rPr>
          <w:lang w:val="en-US"/>
        </w:rPr>
      </w:pPr>
      <w:r w:rsidRPr="005103AF">
        <w:rPr>
          <w:lang w:val="en-US"/>
        </w:rPr>
        <w:lastRenderedPageBreak/>
        <w:t>Oregon Governor Fires State Librarian</w:t>
      </w:r>
    </w:p>
    <w:p w:rsidR="002F566E" w:rsidRDefault="002F566E" w:rsidP="002F566E">
      <w:pPr>
        <w:rPr>
          <w:lang w:val="en-US"/>
        </w:rPr>
      </w:pPr>
      <w:r w:rsidRPr="002F566E">
        <w:rPr>
          <w:lang w:val="en-US"/>
        </w:rPr>
        <w:t>By </w:t>
      </w:r>
      <w:hyperlink r:id="rId21" w:history="1">
        <w:r w:rsidRPr="002F566E">
          <w:rPr>
            <w:rStyle w:val="Hipervnculo"/>
            <w:lang w:val="en-US"/>
          </w:rPr>
          <w:t xml:space="preserve">Lisa </w:t>
        </w:r>
        <w:proofErr w:type="spellStart"/>
        <w:r w:rsidRPr="002F566E">
          <w:rPr>
            <w:rStyle w:val="Hipervnculo"/>
            <w:lang w:val="en-US"/>
          </w:rPr>
          <w:t>Peet</w:t>
        </w:r>
        <w:proofErr w:type="spellEnd"/>
      </w:hyperlink>
      <w:r w:rsidRPr="002F566E">
        <w:rPr>
          <w:lang w:val="en-US"/>
        </w:rPr>
        <w:t> </w:t>
      </w:r>
    </w:p>
    <w:p w:rsidR="002F566E" w:rsidRDefault="002F566E" w:rsidP="002F566E">
      <w:pPr>
        <w:rPr>
          <w:lang w:val="en-US"/>
        </w:rPr>
      </w:pPr>
      <w:r w:rsidRPr="002F566E">
        <w:rPr>
          <w:b/>
          <w:bCs/>
          <w:lang w:val="en-US"/>
        </w:rPr>
        <w:t xml:space="preserve"> </w:t>
      </w:r>
      <w:r w:rsidRPr="002F566E">
        <w:rPr>
          <w:b/>
          <w:bCs/>
          <w:noProof/>
          <w:lang w:eastAsia="es-MX"/>
        </w:rPr>
        <w:drawing>
          <wp:inline distT="0" distB="0" distL="0" distR="0">
            <wp:extent cx="2857500" cy="2857500"/>
            <wp:effectExtent l="0" t="0" r="0" b="0"/>
            <wp:docPr id="14" name="Imagen 14" descr="https://lj.libraryjournal.com/wp-content/uploads/2018/04/MaryKay-Dahlgreen-e15246893642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lj.libraryjournal.com/wp-content/uploads/2018/04/MaryKay-Dahlgreen-e1524689364207.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2F566E" w:rsidRPr="002F566E" w:rsidRDefault="002F566E" w:rsidP="002F566E">
      <w:pPr>
        <w:rPr>
          <w:lang w:val="en-US"/>
        </w:rPr>
      </w:pPr>
      <w:r w:rsidRPr="002F566E">
        <w:rPr>
          <w:lang w:val="en-US"/>
        </w:rPr>
        <w:t>In a decision that caught many members of the Oregon library community by surprise, </w:t>
      </w:r>
      <w:hyperlink r:id="rId23" w:tgtFrame="_blank" w:history="1">
        <w:r w:rsidRPr="002F566E">
          <w:rPr>
            <w:rStyle w:val="Hipervnculo"/>
            <w:lang w:val="en-US"/>
          </w:rPr>
          <w:t xml:space="preserve">Gov. Kate Brown fired Oregon State Librarian </w:t>
        </w:r>
        <w:proofErr w:type="spellStart"/>
        <w:r w:rsidRPr="002F566E">
          <w:rPr>
            <w:rStyle w:val="Hipervnculo"/>
            <w:lang w:val="en-US"/>
          </w:rPr>
          <w:t>MaryKay</w:t>
        </w:r>
        <w:proofErr w:type="spellEnd"/>
        <w:r w:rsidRPr="002F566E">
          <w:rPr>
            <w:rStyle w:val="Hipervnculo"/>
            <w:lang w:val="en-US"/>
          </w:rPr>
          <w:t xml:space="preserve"> </w:t>
        </w:r>
        <w:proofErr w:type="spellStart"/>
        <w:r w:rsidRPr="002F566E">
          <w:rPr>
            <w:rStyle w:val="Hipervnculo"/>
            <w:lang w:val="en-US"/>
          </w:rPr>
          <w:t>Dahlgreen</w:t>
        </w:r>
        <w:proofErr w:type="spellEnd"/>
      </w:hyperlink>
      <w:r w:rsidRPr="002F566E">
        <w:rPr>
          <w:lang w:val="en-US"/>
        </w:rPr>
        <w:t xml:space="preserve"> on March 13. </w:t>
      </w:r>
      <w:proofErr w:type="spellStart"/>
      <w:r w:rsidRPr="002F566E">
        <w:rPr>
          <w:lang w:val="en-US"/>
        </w:rPr>
        <w:t>Dahlgreen’s</w:t>
      </w:r>
      <w:proofErr w:type="spellEnd"/>
      <w:r w:rsidRPr="002F566E">
        <w:rPr>
          <w:lang w:val="en-US"/>
        </w:rPr>
        <w:t xml:space="preserve"> position, which she had held since 2012, was up for reconfirmation in May. Brown withdrew her nomination of </w:t>
      </w:r>
      <w:proofErr w:type="spellStart"/>
      <w:r w:rsidRPr="002F566E">
        <w:rPr>
          <w:lang w:val="en-US"/>
        </w:rPr>
        <w:t>Dahlgreen</w:t>
      </w:r>
      <w:proofErr w:type="spellEnd"/>
      <w:r w:rsidRPr="002F566E">
        <w:rPr>
          <w:lang w:val="en-US"/>
        </w:rPr>
        <w:t xml:space="preserve"> in February, citing a lack of support from the state senate and a failure to meet “clear and timely expectations from legislators,” according to a statement provided by Brown’s press secretary Kate </w:t>
      </w:r>
      <w:proofErr w:type="spellStart"/>
      <w:r w:rsidRPr="002F566E">
        <w:rPr>
          <w:lang w:val="en-US"/>
        </w:rPr>
        <w:t>Kondayen</w:t>
      </w:r>
      <w:proofErr w:type="spellEnd"/>
      <w:r w:rsidRPr="002F566E">
        <w:rPr>
          <w:lang w:val="en-US"/>
        </w:rPr>
        <w:t>.</w:t>
      </w:r>
    </w:p>
    <w:p w:rsidR="002F566E" w:rsidRPr="002F566E" w:rsidRDefault="002F566E" w:rsidP="002F566E">
      <w:pPr>
        <w:rPr>
          <w:lang w:val="en-US"/>
        </w:rPr>
      </w:pPr>
      <w:r w:rsidRPr="002F566E">
        <w:rPr>
          <w:lang w:val="en-US"/>
        </w:rPr>
        <w:t xml:space="preserve">However, most of the 30-member senate either supported or were neutral on the subject of </w:t>
      </w:r>
      <w:proofErr w:type="spellStart"/>
      <w:r w:rsidRPr="002F566E">
        <w:rPr>
          <w:lang w:val="en-US"/>
        </w:rPr>
        <w:t>Dahlgreen’s</w:t>
      </w:r>
      <w:proofErr w:type="spellEnd"/>
      <w:r w:rsidRPr="002F566E">
        <w:rPr>
          <w:lang w:val="en-US"/>
        </w:rPr>
        <w:t xml:space="preserve"> confirmation, according to reports from the Oregon Library Association (OLA) and the Oregon </w:t>
      </w:r>
      <w:r w:rsidRPr="002F566E">
        <w:rPr>
          <w:i/>
          <w:iCs/>
          <w:lang w:val="en-US"/>
        </w:rPr>
        <w:t>Statesman Journal</w:t>
      </w:r>
      <w:r w:rsidRPr="002F566E">
        <w:rPr>
          <w:lang w:val="en-US"/>
        </w:rPr>
        <w:t xml:space="preserve">. Members of OLA and the State Library Board noted that they had not been consulted prior to Brown’s announcement of the decision, and publicly objected to </w:t>
      </w:r>
      <w:proofErr w:type="spellStart"/>
      <w:r w:rsidRPr="002F566E">
        <w:rPr>
          <w:lang w:val="en-US"/>
        </w:rPr>
        <w:t>Dahlgreen’s</w:t>
      </w:r>
      <w:proofErr w:type="spellEnd"/>
      <w:r w:rsidRPr="002F566E">
        <w:rPr>
          <w:lang w:val="en-US"/>
        </w:rPr>
        <w:t xml:space="preserve"> firing. And </w:t>
      </w:r>
      <w:proofErr w:type="spellStart"/>
      <w:r w:rsidRPr="002F566E">
        <w:rPr>
          <w:lang w:val="en-US"/>
        </w:rPr>
        <w:t>Dahlgreen</w:t>
      </w:r>
      <w:proofErr w:type="spellEnd"/>
      <w:r w:rsidRPr="002F566E">
        <w:rPr>
          <w:lang w:val="en-US"/>
        </w:rPr>
        <w:t xml:space="preserve"> told </w:t>
      </w:r>
      <w:r w:rsidRPr="002F566E">
        <w:rPr>
          <w:i/>
          <w:iCs/>
          <w:lang w:val="en-US"/>
        </w:rPr>
        <w:t>LJ</w:t>
      </w:r>
      <w:r w:rsidRPr="002F566E">
        <w:rPr>
          <w:lang w:val="en-US"/>
        </w:rPr>
        <w:t> that she did not see the governor’s decision coming, nor had she received any specific performance feedback beforehand.</w:t>
      </w:r>
    </w:p>
    <w:p w:rsidR="002F566E" w:rsidRPr="002F566E" w:rsidRDefault="002F566E" w:rsidP="002F566E">
      <w:pPr>
        <w:rPr>
          <w:lang w:val="en-US"/>
        </w:rPr>
      </w:pPr>
      <w:r w:rsidRPr="002F566E">
        <w:rPr>
          <w:lang w:val="en-US"/>
        </w:rPr>
        <w:t xml:space="preserve">Caren </w:t>
      </w:r>
      <w:proofErr w:type="spellStart"/>
      <w:r w:rsidRPr="002F566E">
        <w:rPr>
          <w:lang w:val="en-US"/>
        </w:rPr>
        <w:t>Agata</w:t>
      </w:r>
      <w:proofErr w:type="spellEnd"/>
      <w:r w:rsidRPr="002F566E">
        <w:rPr>
          <w:lang w:val="en-US"/>
        </w:rPr>
        <w:t xml:space="preserve"> will serve as interim state librarian until a permanent appointment recommendation has been made by the governor’s office and approved by the state senate.</w:t>
      </w:r>
    </w:p>
    <w:p w:rsidR="002F566E" w:rsidRPr="002F566E" w:rsidRDefault="002F566E" w:rsidP="002F566E">
      <w:pPr>
        <w:rPr>
          <w:lang w:val="en-US"/>
        </w:rPr>
      </w:pPr>
      <w:r w:rsidRPr="002F566E">
        <w:rPr>
          <w:lang w:val="en-US"/>
        </w:rPr>
        <w:t>Dahlgren began her career at the State Library of Oregon (</w:t>
      </w:r>
      <w:proofErr w:type="spellStart"/>
      <w:r w:rsidRPr="002F566E">
        <w:rPr>
          <w:lang w:val="en-US"/>
        </w:rPr>
        <w:t>SLO</w:t>
      </w:r>
      <w:proofErr w:type="spellEnd"/>
      <w:r w:rsidRPr="002F566E">
        <w:rPr>
          <w:lang w:val="en-US"/>
        </w:rPr>
        <w:t xml:space="preserve">) in 1996 as a youth services consultant, moving on to become program manager of library development in 2005. In January 2012 she was appointed interim state librarian before stepping into the role of state librarian two months later, after Jim </w:t>
      </w:r>
      <w:proofErr w:type="spellStart"/>
      <w:r w:rsidRPr="002F566E">
        <w:rPr>
          <w:lang w:val="en-US"/>
        </w:rPr>
        <w:t>Scheppke</w:t>
      </w:r>
      <w:proofErr w:type="spellEnd"/>
      <w:r w:rsidRPr="002F566E">
        <w:rPr>
          <w:lang w:val="en-US"/>
        </w:rPr>
        <w:t xml:space="preserve"> retired and his replacement, Robert Hulshof-Schmidt, was discovered to have forged documents to make it look as though he had an MLS.</w:t>
      </w:r>
    </w:p>
    <w:p w:rsidR="00113530" w:rsidRDefault="00113530" w:rsidP="0023718D">
      <w:pPr>
        <w:rPr>
          <w:lang w:val="en-US"/>
        </w:rPr>
      </w:pPr>
    </w:p>
    <w:p w:rsidR="007A588B" w:rsidRDefault="002F566E">
      <w:pPr>
        <w:rPr>
          <w:lang w:val="en-US"/>
        </w:rPr>
      </w:pPr>
      <w:r w:rsidRPr="002F566E">
        <w:rPr>
          <w:lang w:val="en-US"/>
        </w:rPr>
        <w:t>https://lj.libraryjournal.com/2018/04/industry-news/oregon-governor-fires-state-librarian/</w:t>
      </w:r>
    </w:p>
    <w:sectPr w:rsidR="007A588B" w:rsidSect="003A4B3A">
      <w:headerReference w:type="default" r:id="rId24"/>
      <w:footerReference w:type="default" r:id="rId2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ED5" w:rsidRDefault="001C1ED5" w:rsidP="003A4B3A">
      <w:pPr>
        <w:spacing w:after="0" w:line="240" w:lineRule="auto"/>
      </w:pPr>
      <w:r>
        <w:separator/>
      </w:r>
    </w:p>
  </w:endnote>
  <w:endnote w:type="continuationSeparator" w:id="0">
    <w:p w:rsidR="001C1ED5" w:rsidRDefault="001C1ED5"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66E" w:rsidRDefault="002F566E"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2F566E" w:rsidRDefault="002F566E" w:rsidP="003A4B3A">
    <w:pPr>
      <w:pStyle w:val="Piedepgina"/>
    </w:pPr>
  </w:p>
  <w:p w:rsidR="002F566E" w:rsidRDefault="002F56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ED5" w:rsidRDefault="001C1ED5" w:rsidP="003A4B3A">
      <w:pPr>
        <w:spacing w:after="0" w:line="240" w:lineRule="auto"/>
      </w:pPr>
      <w:r>
        <w:separator/>
      </w:r>
    </w:p>
  </w:footnote>
  <w:footnote w:type="continuationSeparator" w:id="0">
    <w:p w:rsidR="001C1ED5" w:rsidRDefault="001C1ED5" w:rsidP="003A4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66E" w:rsidRDefault="002F566E"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25" name="Imagen 25"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2F566E" w:rsidRDefault="002F566E"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2F566E" w:rsidRDefault="002F566E" w:rsidP="003A4B3A">
    <w:pPr>
      <w:pStyle w:val="Encabezado"/>
      <w:jc w:val="center"/>
      <w:rPr>
        <w:spacing w:val="40"/>
        <w:sz w:val="16"/>
        <w:szCs w:val="16"/>
      </w:rPr>
    </w:pPr>
  </w:p>
  <w:p w:rsidR="002F566E" w:rsidRDefault="002F566E" w:rsidP="003A4B3A">
    <w:pPr>
      <w:pStyle w:val="Encabezado"/>
    </w:pPr>
  </w:p>
  <w:p w:rsidR="002F566E" w:rsidRDefault="002F566E" w:rsidP="003A4B3A">
    <w:pPr>
      <w:pStyle w:val="Encabezado"/>
    </w:pPr>
  </w:p>
  <w:p w:rsidR="002F566E" w:rsidRDefault="002F566E" w:rsidP="003A4B3A">
    <w:pPr>
      <w:pStyle w:val="Encabezado"/>
    </w:pPr>
  </w:p>
  <w:p w:rsidR="002F566E" w:rsidRDefault="002F566E" w:rsidP="003A4B3A">
    <w:pPr>
      <w:pStyle w:val="Encabezado"/>
    </w:pPr>
  </w:p>
  <w:p w:rsidR="002F566E" w:rsidRDefault="002F56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50157"/>
    <w:multiLevelType w:val="multilevel"/>
    <w:tmpl w:val="346E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A195E"/>
    <w:multiLevelType w:val="multilevel"/>
    <w:tmpl w:val="AC6C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9128D"/>
    <w:multiLevelType w:val="multilevel"/>
    <w:tmpl w:val="A7B2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E60D6"/>
    <w:multiLevelType w:val="hybridMultilevel"/>
    <w:tmpl w:val="BF745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9B480B"/>
    <w:multiLevelType w:val="multilevel"/>
    <w:tmpl w:val="0E44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E4DE8"/>
    <w:multiLevelType w:val="multilevel"/>
    <w:tmpl w:val="2246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82BFF"/>
    <w:multiLevelType w:val="multilevel"/>
    <w:tmpl w:val="299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25799B"/>
    <w:multiLevelType w:val="multilevel"/>
    <w:tmpl w:val="F316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481429"/>
    <w:multiLevelType w:val="multilevel"/>
    <w:tmpl w:val="48E4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305954"/>
    <w:multiLevelType w:val="multilevel"/>
    <w:tmpl w:val="8EBE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D3602"/>
    <w:multiLevelType w:val="multilevel"/>
    <w:tmpl w:val="4EDE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193B05"/>
    <w:multiLevelType w:val="multilevel"/>
    <w:tmpl w:val="C114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685135"/>
    <w:multiLevelType w:val="multilevel"/>
    <w:tmpl w:val="4F72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AF7FFC"/>
    <w:multiLevelType w:val="multilevel"/>
    <w:tmpl w:val="69D8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130BEF"/>
    <w:multiLevelType w:val="multilevel"/>
    <w:tmpl w:val="0250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645BD2"/>
    <w:multiLevelType w:val="hybridMultilevel"/>
    <w:tmpl w:val="57F00F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4"/>
  </w:num>
  <w:num w:numId="3">
    <w:abstractNumId w:val="12"/>
  </w:num>
  <w:num w:numId="4">
    <w:abstractNumId w:val="5"/>
  </w:num>
  <w:num w:numId="5">
    <w:abstractNumId w:val="1"/>
  </w:num>
  <w:num w:numId="6">
    <w:abstractNumId w:val="6"/>
  </w:num>
  <w:num w:numId="7">
    <w:abstractNumId w:val="8"/>
  </w:num>
  <w:num w:numId="8">
    <w:abstractNumId w:val="4"/>
  </w:num>
  <w:num w:numId="9">
    <w:abstractNumId w:val="2"/>
  </w:num>
  <w:num w:numId="10">
    <w:abstractNumId w:val="13"/>
  </w:num>
  <w:num w:numId="11">
    <w:abstractNumId w:val="10"/>
  </w:num>
  <w:num w:numId="12">
    <w:abstractNumId w:val="3"/>
  </w:num>
  <w:num w:numId="13">
    <w:abstractNumId w:val="11"/>
  </w:num>
  <w:num w:numId="14">
    <w:abstractNumId w:val="9"/>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D368E"/>
    <w:rsid w:val="00113530"/>
    <w:rsid w:val="001C1ED5"/>
    <w:rsid w:val="001F5DE1"/>
    <w:rsid w:val="0023718D"/>
    <w:rsid w:val="002D45AE"/>
    <w:rsid w:val="002F566E"/>
    <w:rsid w:val="00385A4F"/>
    <w:rsid w:val="003A4B3A"/>
    <w:rsid w:val="005103AF"/>
    <w:rsid w:val="0063325F"/>
    <w:rsid w:val="00646829"/>
    <w:rsid w:val="00650A22"/>
    <w:rsid w:val="00725A27"/>
    <w:rsid w:val="007A4EAD"/>
    <w:rsid w:val="007A588B"/>
    <w:rsid w:val="0098320E"/>
    <w:rsid w:val="00AA4E05"/>
    <w:rsid w:val="00B905BD"/>
    <w:rsid w:val="00C92226"/>
    <w:rsid w:val="00CC7393"/>
    <w:rsid w:val="00FA53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docket.com/author/gprice/" TargetMode="External"/><Relationship Id="rId13" Type="http://schemas.openxmlformats.org/officeDocument/2006/relationships/image" Target="media/image2.png"/><Relationship Id="rId18" Type="http://schemas.openxmlformats.org/officeDocument/2006/relationships/hyperlink" Target="https://documentalistas.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j.libraryjournal.com/author/lpeet/" TargetMode="External"/><Relationship Id="rId7" Type="http://schemas.openxmlformats.org/officeDocument/2006/relationships/image" Target="media/image1.jpeg"/><Relationship Id="rId12" Type="http://schemas.openxmlformats.org/officeDocument/2006/relationships/hyperlink" Target="https://news.harvard.edu/gazette/story/newsplus/harvard-to-digitize-cuba-library-collections/" TargetMode="External"/><Relationship Id="rId17" Type="http://schemas.openxmlformats.org/officeDocument/2006/relationships/hyperlink" Target="https://www.linkedin.com/groups/1210742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cumentalistas.org/campus" TargetMode="External"/><Relationship Id="rId20" Type="http://schemas.openxmlformats.org/officeDocument/2006/relationships/hyperlink" Target="http://mediasource.actonservice.com/acton/ct/10574/s-1889-1805/Bct/q-0285/e-0284-l-0281:47b79/ct7_0/1?sid=TV2%3A50LywFR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y.harvard.ed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inscripec@iibi.unam.mx" TargetMode="External"/><Relationship Id="rId23" Type="http://schemas.openxmlformats.org/officeDocument/2006/relationships/hyperlink" Target="https://www.infodocket.com/2018/03/15/governor-fires-oregon-state-librarian-fired/" TargetMode="External"/><Relationship Id="rId10" Type="http://schemas.openxmlformats.org/officeDocument/2006/relationships/hyperlink" Target="https://drclas.harvard.edu/pages/cuba-studies-program"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news.harvard.edu/gazette/story/newsplus/harvard-to-digitize-cuba-library-collections/" TargetMode="External"/><Relationship Id="rId14" Type="http://schemas.openxmlformats.org/officeDocument/2006/relationships/image" Target="media/image3.png"/><Relationship Id="rId22" Type="http://schemas.openxmlformats.org/officeDocument/2006/relationships/image" Target="media/image5.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3803</Words>
  <Characters>20922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12</cp:revision>
  <dcterms:created xsi:type="dcterms:W3CDTF">2018-04-09T16:50:00Z</dcterms:created>
  <dcterms:modified xsi:type="dcterms:W3CDTF">2018-05-07T15:12:00Z</dcterms:modified>
</cp:coreProperties>
</file>